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18C795B3" w:rsidR="00EA0333" w:rsidRPr="0091611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 xml:space="preserve">NAZIV KORISNIKA: </w:t>
      </w:r>
      <w:r w:rsidR="00A75413">
        <w:rPr>
          <w:rFonts w:ascii="Times New Roman" w:hAnsi="Times New Roman" w:cs="Times New Roman"/>
          <w:b/>
        </w:rPr>
        <w:t>RAZVOJNA AGENCIJA PANORA</w:t>
      </w:r>
    </w:p>
    <w:p w14:paraId="6F5C5DB8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D716481" w14:textId="77777777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  <w:b/>
        </w:rPr>
      </w:pPr>
      <w:r w:rsidRPr="00A75413">
        <w:rPr>
          <w:rFonts w:ascii="Times New Roman" w:hAnsi="Times New Roman" w:cs="Times New Roman"/>
          <w:b/>
        </w:rPr>
        <w:t>UVOD</w:t>
      </w:r>
    </w:p>
    <w:p w14:paraId="62299B21" w14:textId="77777777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  <w:b/>
        </w:rPr>
      </w:pPr>
    </w:p>
    <w:p w14:paraId="71311AE6" w14:textId="77777777" w:rsidR="00A7541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5413">
        <w:rPr>
          <w:rFonts w:ascii="Times New Roman" w:hAnsi="Times New Roman" w:cs="Times New Roman"/>
          <w:bCs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regionalne koordinatore kao javne ustanove. </w:t>
      </w:r>
    </w:p>
    <w:p w14:paraId="03E1E890" w14:textId="77777777" w:rsidR="00A7541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5845A2C" w14:textId="0CA38B4C" w:rsidR="00EA0333" w:rsidRPr="00A75413" w:rsidRDefault="00A75413" w:rsidP="00A75413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75413">
        <w:rPr>
          <w:rFonts w:ascii="Times New Roman" w:hAnsi="Times New Roman" w:cs="Times New Roman"/>
          <w:bCs/>
        </w:rPr>
        <w:t xml:space="preserve">Skupština Požeško-slavonske županije donijela je Odluku o osnivanju Javne ustanove Regionalni koordinator razvoja Požeško-slavonske županije („Požeško-slavonski službeni glasnik“ br. 2/2018.) (dalje u tekstu: Regionalnog koordinatora PSŽ), a I. izmjenom Odluke (Požeško-slavonski službeni glasnik“ br. 5/2024), izmijenjen je naziv tako da se sada javna ustanova naziva: PANORA – Razvojna agencija Požeško-slavonske županije, skraćeni naziv: </w:t>
      </w:r>
      <w:r w:rsidRPr="00B12846">
        <w:rPr>
          <w:rFonts w:ascii="Times New Roman" w:hAnsi="Times New Roman" w:cs="Times New Roman"/>
          <w:b/>
        </w:rPr>
        <w:t>Razvojna agencija PANORA</w:t>
      </w:r>
      <w:r w:rsidRPr="00A75413">
        <w:rPr>
          <w:rFonts w:ascii="Times New Roman" w:hAnsi="Times New Roman" w:cs="Times New Roman"/>
          <w:bCs/>
        </w:rPr>
        <w:t>.</w:t>
      </w:r>
    </w:p>
    <w:p w14:paraId="0CF86EC1" w14:textId="31BD9E5B" w:rsidR="00A75413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270E465" w14:textId="4FF6E0A4" w:rsidR="00A75413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D14C746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01842D6B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SAŽETAK DJELOKRUGA RADA:</w:t>
      </w:r>
    </w:p>
    <w:p w14:paraId="46CF16C5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377FFD4E" w14:textId="2BB7E3E1" w:rsidR="00A75413" w:rsidRPr="00A75413" w:rsidRDefault="00A75413" w:rsidP="00A75413">
      <w:pPr>
        <w:spacing w:after="0" w:line="240" w:lineRule="auto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Sukladno Zakonu o regionalnom razvoju Republike Hrvatske („Narodne novine“ br. 147/14, 123/17</w:t>
      </w:r>
      <w:r>
        <w:rPr>
          <w:rFonts w:ascii="Times New Roman" w:hAnsi="Times New Roman" w:cs="Times New Roman"/>
        </w:rPr>
        <w:t xml:space="preserve">, </w:t>
      </w:r>
      <w:r w:rsidRPr="00A75413">
        <w:rPr>
          <w:rFonts w:ascii="Times New Roman" w:hAnsi="Times New Roman" w:cs="Times New Roman"/>
        </w:rPr>
        <w:t>118/18) i  temeljem Odluke o osnivanju, Razvojna agencija PANORA, obavlja djelatnosti:</w:t>
      </w:r>
    </w:p>
    <w:p w14:paraId="44257619" w14:textId="282991FF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6C3071F9" w14:textId="398795AB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199155F2" w14:textId="253C368F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779ADB62" w14:textId="55621B08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0ADF40D5" w14:textId="4D42EDA6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županijskih razvojnih programa za koje ih ovlasti osnivač</w:t>
      </w:r>
    </w:p>
    <w:p w14:paraId="31C6D32B" w14:textId="495B31F4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339FDD68" w14:textId="220F9D55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16FDAEE2" w14:textId="1DEF1E3D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1D2ACE40" w14:textId="24337402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0E371EEE" w14:textId="7A29D6B6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73AA5458" w14:textId="62C47DFE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72A389" w14:textId="42E5E244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10F8AA72" w14:textId="6846E9C7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2EAF8B91" w14:textId="053419E0" w:rsidR="00A7541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Sudjelovanje u radu partnerskog vijeća</w:t>
      </w:r>
    </w:p>
    <w:p w14:paraId="2ACFEC24" w14:textId="54FB24CE" w:rsidR="00EA0333" w:rsidRPr="00A75413" w:rsidRDefault="00A75413" w:rsidP="00A75413">
      <w:pPr>
        <w:pStyle w:val="Odlomakpopisa"/>
        <w:numPr>
          <w:ilvl w:val="0"/>
          <w:numId w:val="2"/>
        </w:numPr>
        <w:spacing w:after="0" w:line="240" w:lineRule="auto"/>
        <w:ind w:hanging="421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Pružanje usluga na poticanju domaćih i stranih ulaganja</w:t>
      </w:r>
    </w:p>
    <w:p w14:paraId="6263062D" w14:textId="77777777" w:rsidR="00862733" w:rsidRPr="00916111" w:rsidRDefault="008627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5A2EE68" w14:textId="29286F31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0F3E7D00" w14:textId="6B4E2670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302594CB" w14:textId="2CC9FE33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5C29A4D2" w14:textId="44A4F244" w:rsidR="00A75413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06EEFCB7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56A0D0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lastRenderedPageBreak/>
        <w:t>PRORAČUNSKI KORISNICI IZ DJELOKRUGA RADA:</w:t>
      </w:r>
    </w:p>
    <w:p w14:paraId="7270FAA4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554B3701" w14:textId="0BF0D88C" w:rsidR="00EA0333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31B0316D" w14:textId="1F299467" w:rsidR="00862733" w:rsidRDefault="00A75413" w:rsidP="00EA033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n/p</w:t>
      </w:r>
    </w:p>
    <w:p w14:paraId="192EEA7E" w14:textId="77777777" w:rsidR="00A75413" w:rsidRPr="00916111" w:rsidRDefault="00A75413" w:rsidP="00EA0333">
      <w:pPr>
        <w:spacing w:after="0" w:line="240" w:lineRule="auto"/>
        <w:rPr>
          <w:rFonts w:ascii="Times New Roman" w:hAnsi="Times New Roman" w:cs="Times New Roman"/>
        </w:rPr>
      </w:pPr>
    </w:p>
    <w:p w14:paraId="418A0F22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</w:rPr>
      </w:pPr>
    </w:p>
    <w:p w14:paraId="68736929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91611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038905D2" w14:textId="65B83F5E" w:rsidR="00A75413" w:rsidRPr="00A75413" w:rsidRDefault="00A75413" w:rsidP="00A75413">
      <w:pPr>
        <w:spacing w:after="0"/>
        <w:jc w:val="both"/>
        <w:rPr>
          <w:rFonts w:ascii="Times New Roman" w:hAnsi="Times New Roman" w:cs="Times New Roman"/>
        </w:rPr>
      </w:pPr>
      <w:r w:rsidRPr="00A75413">
        <w:rPr>
          <w:rFonts w:ascii="Times New Roman" w:hAnsi="Times New Roman" w:cs="Times New Roman"/>
        </w:rPr>
        <w:t>Razvoja agencija PANORA ima, zaposlene 2</w:t>
      </w:r>
      <w:r w:rsidR="006E1032">
        <w:rPr>
          <w:rFonts w:ascii="Times New Roman" w:hAnsi="Times New Roman" w:cs="Times New Roman"/>
        </w:rPr>
        <w:t>2</w:t>
      </w:r>
      <w:r w:rsidRPr="00A75413">
        <w:rPr>
          <w:rFonts w:ascii="Times New Roman" w:hAnsi="Times New Roman" w:cs="Times New Roman"/>
        </w:rPr>
        <w:t xml:space="preserve"> osobu sukladno Pravilniku o unutarnjem ustrojstvu i načinu rada.</w:t>
      </w:r>
    </w:p>
    <w:p w14:paraId="3AB0F3A0" w14:textId="77777777" w:rsidR="00A75413" w:rsidRPr="00A75413" w:rsidRDefault="00A75413" w:rsidP="00A75413">
      <w:pPr>
        <w:spacing w:after="0"/>
        <w:rPr>
          <w:rFonts w:ascii="Times New Roman" w:hAnsi="Times New Roman" w:cs="Times New Roman"/>
        </w:rPr>
      </w:pPr>
    </w:p>
    <w:p w14:paraId="317F0CA7" w14:textId="77777777" w:rsidR="00A75413" w:rsidRPr="00A75413" w:rsidRDefault="00A75413" w:rsidP="00A7541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75413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4025"/>
        <w:gridCol w:w="2661"/>
        <w:gridCol w:w="2208"/>
      </w:tblGrid>
      <w:tr w:rsidR="006E1032" w:rsidRPr="00A75413" w14:paraId="3D57C39D" w14:textId="3ACE6CBE" w:rsidTr="006E1032">
        <w:trPr>
          <w:jc w:val="center"/>
        </w:trPr>
        <w:tc>
          <w:tcPr>
            <w:tcW w:w="847" w:type="dxa"/>
            <w:shd w:val="clear" w:color="auto" w:fill="auto"/>
          </w:tcPr>
          <w:p w14:paraId="7215401A" w14:textId="77777777" w:rsidR="006E1032" w:rsidRPr="00A75413" w:rsidRDefault="006E1032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4025" w:type="dxa"/>
            <w:shd w:val="clear" w:color="auto" w:fill="auto"/>
            <w:vAlign w:val="center"/>
          </w:tcPr>
          <w:p w14:paraId="344912B1" w14:textId="77777777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378787D8" w14:textId="77777777" w:rsidR="006E1032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BROJ ZAPOSLENIH</w:t>
            </w:r>
          </w:p>
          <w:p w14:paraId="725EE3D8" w14:textId="62115173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31.12.2024.</w:t>
            </w:r>
          </w:p>
        </w:tc>
        <w:tc>
          <w:tcPr>
            <w:tcW w:w="2208" w:type="dxa"/>
          </w:tcPr>
          <w:p w14:paraId="1C2E911D" w14:textId="286C252E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ZAPOSLENIH NA 30.6.2025.</w:t>
            </w:r>
          </w:p>
        </w:tc>
      </w:tr>
      <w:tr w:rsidR="006E1032" w:rsidRPr="00A75413" w14:paraId="00B59458" w14:textId="4181C214" w:rsidTr="006E1032">
        <w:trPr>
          <w:jc w:val="center"/>
        </w:trPr>
        <w:tc>
          <w:tcPr>
            <w:tcW w:w="847" w:type="dxa"/>
            <w:shd w:val="clear" w:color="auto" w:fill="auto"/>
          </w:tcPr>
          <w:p w14:paraId="6AF83879" w14:textId="77777777" w:rsidR="006E1032" w:rsidRPr="00A75413" w:rsidRDefault="006E1032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shd w:val="clear" w:color="auto" w:fill="auto"/>
          </w:tcPr>
          <w:p w14:paraId="4F9B5D03" w14:textId="77777777" w:rsidR="006E1032" w:rsidRPr="00A75413" w:rsidRDefault="006E1032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2661" w:type="dxa"/>
            <w:shd w:val="clear" w:color="auto" w:fill="auto"/>
          </w:tcPr>
          <w:p w14:paraId="164C1B07" w14:textId="77777777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8" w:type="dxa"/>
          </w:tcPr>
          <w:p w14:paraId="29FF4A1D" w14:textId="57DB2B5A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E1032" w:rsidRPr="00A75413" w14:paraId="748C9C30" w14:textId="41CB1400" w:rsidTr="006E1032">
        <w:trPr>
          <w:jc w:val="center"/>
        </w:trPr>
        <w:tc>
          <w:tcPr>
            <w:tcW w:w="847" w:type="dxa"/>
            <w:shd w:val="clear" w:color="auto" w:fill="auto"/>
          </w:tcPr>
          <w:p w14:paraId="51089B4E" w14:textId="77777777" w:rsidR="006E1032" w:rsidRPr="00A75413" w:rsidRDefault="006E1032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shd w:val="clear" w:color="auto" w:fill="auto"/>
          </w:tcPr>
          <w:p w14:paraId="523AE709" w14:textId="77777777" w:rsidR="006E1032" w:rsidRPr="00A75413" w:rsidRDefault="006E1032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2661" w:type="dxa"/>
            <w:shd w:val="clear" w:color="auto" w:fill="auto"/>
          </w:tcPr>
          <w:p w14:paraId="38BE388F" w14:textId="77777777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8" w:type="dxa"/>
          </w:tcPr>
          <w:p w14:paraId="26CB1932" w14:textId="0E1B0D24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E1032" w:rsidRPr="00A75413" w14:paraId="48117AAE" w14:textId="58925ACB" w:rsidTr="006E1032">
        <w:trPr>
          <w:jc w:val="center"/>
        </w:trPr>
        <w:tc>
          <w:tcPr>
            <w:tcW w:w="847" w:type="dxa"/>
            <w:shd w:val="clear" w:color="auto" w:fill="auto"/>
          </w:tcPr>
          <w:p w14:paraId="5150E043" w14:textId="77777777" w:rsidR="006E1032" w:rsidRPr="00A75413" w:rsidRDefault="006E1032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shd w:val="clear" w:color="auto" w:fill="auto"/>
          </w:tcPr>
          <w:p w14:paraId="26B849E0" w14:textId="77777777" w:rsidR="006E1032" w:rsidRPr="00A75413" w:rsidRDefault="006E1032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2661" w:type="dxa"/>
            <w:shd w:val="clear" w:color="auto" w:fill="auto"/>
          </w:tcPr>
          <w:p w14:paraId="06F6E08F" w14:textId="77777777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08" w:type="dxa"/>
          </w:tcPr>
          <w:p w14:paraId="01B21077" w14:textId="5F20C5FF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6E1032" w:rsidRPr="00A75413" w14:paraId="49461C7A" w14:textId="272E5C3B" w:rsidTr="006E1032">
        <w:trPr>
          <w:jc w:val="center"/>
        </w:trPr>
        <w:tc>
          <w:tcPr>
            <w:tcW w:w="847" w:type="dxa"/>
            <w:shd w:val="clear" w:color="auto" w:fill="auto"/>
          </w:tcPr>
          <w:p w14:paraId="619C4FE8" w14:textId="77777777" w:rsidR="006E1032" w:rsidRPr="00A75413" w:rsidRDefault="006E1032" w:rsidP="00A75413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shd w:val="clear" w:color="auto" w:fill="auto"/>
          </w:tcPr>
          <w:p w14:paraId="44B26A4C" w14:textId="77777777" w:rsidR="006E1032" w:rsidRPr="00A75413" w:rsidRDefault="006E1032" w:rsidP="00A75413">
            <w:pPr>
              <w:spacing w:after="0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2661" w:type="dxa"/>
            <w:shd w:val="clear" w:color="auto" w:fill="auto"/>
          </w:tcPr>
          <w:p w14:paraId="0BA4B87C" w14:textId="77777777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54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8" w:type="dxa"/>
          </w:tcPr>
          <w:p w14:paraId="3895035A" w14:textId="0758BF27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E1032" w:rsidRPr="00A75413" w14:paraId="277D582C" w14:textId="47AE5BDA" w:rsidTr="006E1032">
        <w:trPr>
          <w:jc w:val="center"/>
        </w:trPr>
        <w:tc>
          <w:tcPr>
            <w:tcW w:w="847" w:type="dxa"/>
            <w:shd w:val="clear" w:color="auto" w:fill="auto"/>
          </w:tcPr>
          <w:p w14:paraId="21BF4D56" w14:textId="77777777" w:rsidR="006E1032" w:rsidRPr="00A75413" w:rsidRDefault="006E1032" w:rsidP="00A7541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shd w:val="clear" w:color="auto" w:fill="auto"/>
          </w:tcPr>
          <w:p w14:paraId="4306ADFD" w14:textId="77777777" w:rsidR="006E1032" w:rsidRPr="00A75413" w:rsidRDefault="006E1032" w:rsidP="00A7541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75413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2661" w:type="dxa"/>
            <w:shd w:val="clear" w:color="auto" w:fill="auto"/>
          </w:tcPr>
          <w:p w14:paraId="724DA344" w14:textId="77777777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75413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208" w:type="dxa"/>
          </w:tcPr>
          <w:p w14:paraId="070690F7" w14:textId="7A94345D" w:rsidR="006E1032" w:rsidRPr="00A75413" w:rsidRDefault="006E1032" w:rsidP="00A754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</w:tr>
    </w:tbl>
    <w:p w14:paraId="0EAC5C31" w14:textId="77777777" w:rsidR="00A75413" w:rsidRPr="00A75413" w:rsidRDefault="00A75413" w:rsidP="00A75413">
      <w:pPr>
        <w:spacing w:after="0"/>
        <w:rPr>
          <w:rFonts w:ascii="Times New Roman" w:hAnsi="Times New Roman" w:cs="Times New Roman"/>
        </w:rPr>
      </w:pPr>
    </w:p>
    <w:p w14:paraId="52B22271" w14:textId="16C5ADBA" w:rsidR="00A75413" w:rsidRDefault="00A75413" w:rsidP="00A75413">
      <w:pPr>
        <w:spacing w:after="0"/>
        <w:rPr>
          <w:rFonts w:ascii="Times New Roman" w:hAnsi="Times New Roman" w:cs="Times New Roman"/>
          <w:b/>
        </w:rPr>
      </w:pPr>
    </w:p>
    <w:p w14:paraId="38A67D5B" w14:textId="6623DC28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08C1CB0B" w14:textId="0D9716AD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784DAEBB" w14:textId="57352B80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2DD2B92C" w14:textId="0816A780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68249D28" w14:textId="5FAE088E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328B278C" w14:textId="1F78F848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7ED9B480" w14:textId="00EE843F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59540E2C" w14:textId="08B08B0D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77D32139" w14:textId="79AE8E0D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388C7CCA" w14:textId="009C12CD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7E89E589" w14:textId="0B37B947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73CB8539" w14:textId="61C2D0E5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09D4BE55" w14:textId="41966DE3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43028158" w14:textId="5228EBAD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06E63C78" w14:textId="49AA7B4B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2C48D2D3" w14:textId="00CCB5AF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4862A38F" w14:textId="0B298C81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53FFF0DA" w14:textId="1CC7B9AF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352B23ED" w14:textId="530DFB29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5A693959" w14:textId="11C9E2ED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09135E8A" w14:textId="471E8FB3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7A7BAF60" w14:textId="7603DE8C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0D7D97A0" w14:textId="262E84DB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61AB9415" w14:textId="0E5CD142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19D48C79" w14:textId="0A1DB9FA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31747241" w14:textId="5B4FF78F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25D921E3" w14:textId="15F5BB63" w:rsidR="008969FB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0F22881B" w14:textId="77777777" w:rsidR="008969FB" w:rsidRPr="00A75413" w:rsidRDefault="008969FB" w:rsidP="00A75413">
      <w:pPr>
        <w:spacing w:after="0"/>
        <w:rPr>
          <w:rFonts w:ascii="Times New Roman" w:hAnsi="Times New Roman" w:cs="Times New Roman"/>
          <w:b/>
        </w:rPr>
      </w:pPr>
    </w:p>
    <w:p w14:paraId="5B4F035E" w14:textId="7A95D671" w:rsidR="00741639" w:rsidRPr="00916111" w:rsidRDefault="00741639" w:rsidP="00741639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lastRenderedPageBreak/>
        <w:t>NAZIV PROGRAMA:</w:t>
      </w:r>
      <w:r w:rsidRPr="00916111">
        <w:rPr>
          <w:rFonts w:ascii="Times New Roman" w:hAnsi="Times New Roman" w:cs="Times New Roman"/>
          <w:b/>
        </w:rPr>
        <w:tab/>
      </w:r>
    </w:p>
    <w:p w14:paraId="01411A9F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8892722" w14:textId="63192727" w:rsidR="00741639" w:rsidRDefault="00C25EEF" w:rsidP="007416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916111" w:rsidRDefault="00277ABB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3CDC24A7" w14:textId="7FD94B83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Kako je u Uvodu rečeno, Razvoja agencija PANORA osnovana je temeljem Zakona o regionalnom razvoju RH s ciljem provođenja Zakona i županijskih strateških dokumenata. To se ostvaruje kroz </w:t>
      </w:r>
      <w:r w:rsidRPr="00B7681A">
        <w:rPr>
          <w:rFonts w:ascii="Times New Roman" w:hAnsi="Times New Roman" w:cs="Times New Roman"/>
          <w:b/>
        </w:rPr>
        <w:t>PROGRAM: REGIONALNI RAZVOJ.</w:t>
      </w:r>
      <w:r w:rsidRPr="00B7681A">
        <w:rPr>
          <w:rFonts w:ascii="Times New Roman" w:hAnsi="Times New Roman" w:cs="Times New Roman"/>
        </w:rPr>
        <w:t xml:space="preserve"> Da bi u tome uspjela u 202</w:t>
      </w:r>
      <w:r>
        <w:rPr>
          <w:rFonts w:ascii="Times New Roman" w:hAnsi="Times New Roman" w:cs="Times New Roman"/>
        </w:rPr>
        <w:t>5</w:t>
      </w:r>
      <w:r w:rsidRPr="00B7681A">
        <w:rPr>
          <w:rFonts w:ascii="Times New Roman" w:hAnsi="Times New Roman" w:cs="Times New Roman"/>
        </w:rPr>
        <w:t>. godini, ali i narednoj 202</w:t>
      </w:r>
      <w:r>
        <w:rPr>
          <w:rFonts w:ascii="Times New Roman" w:hAnsi="Times New Roman" w:cs="Times New Roman"/>
        </w:rPr>
        <w:t>6</w:t>
      </w:r>
      <w:r w:rsidRPr="00B7681A">
        <w:rPr>
          <w:rFonts w:ascii="Times New Roman" w:hAnsi="Times New Roman" w:cs="Times New Roman"/>
        </w:rPr>
        <w:t>. i 202</w:t>
      </w:r>
      <w:r>
        <w:rPr>
          <w:rFonts w:ascii="Times New Roman" w:hAnsi="Times New Roman" w:cs="Times New Roman"/>
        </w:rPr>
        <w:t>7</w:t>
      </w:r>
      <w:r w:rsidRPr="00B7681A">
        <w:rPr>
          <w:rFonts w:ascii="Times New Roman" w:hAnsi="Times New Roman" w:cs="Times New Roman"/>
        </w:rPr>
        <w:t xml:space="preserve">. godini, planirane su sljedeće aktivnosti i projekti: </w:t>
      </w:r>
    </w:p>
    <w:p w14:paraId="4013AD7B" w14:textId="77777777" w:rsidR="00B7681A" w:rsidRPr="00B7681A" w:rsidRDefault="00B7681A" w:rsidP="00B7681A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4DF3171B" w14:textId="4C434652" w:rsidR="00B7681A" w:rsidRP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Aktivnost:  REDOVNA DJELATNOST </w:t>
      </w:r>
    </w:p>
    <w:p w14:paraId="01CA5555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Zakonitost rada ustanove</w:t>
      </w:r>
      <w:r w:rsidRPr="00B7681A">
        <w:rPr>
          <w:rFonts w:ascii="Times New Roman" w:hAnsi="Times New Roman" w:cs="Times New Roman"/>
        </w:rPr>
        <w:tab/>
      </w:r>
    </w:p>
    <w:p w14:paraId="4A384E48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Obavljanje poslova iz čl. 25. Zakona o regionalnom razvoju RH i svi drugi poslovi</w:t>
      </w:r>
    </w:p>
    <w:p w14:paraId="6D200708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Pružanje stručne pomoći u provedbi razvojnih projekata javnopravnih tijela i javnih ustanova s područja Požeško - slavonske županije kojima su osnivači RH ili </w:t>
      </w:r>
      <w:proofErr w:type="spellStart"/>
      <w:r w:rsidRPr="00B7681A">
        <w:rPr>
          <w:rFonts w:ascii="Times New Roman" w:hAnsi="Times New Roman" w:cs="Times New Roman"/>
        </w:rPr>
        <w:t>JLS</w:t>
      </w:r>
      <w:proofErr w:type="spellEnd"/>
    </w:p>
    <w:p w14:paraId="00BABDD0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Redovito i zakonito poslovanje </w:t>
      </w:r>
    </w:p>
    <w:p w14:paraId="17108A70" w14:textId="77777777" w:rsidR="00B7681A" w:rsidRPr="00B7681A" w:rsidRDefault="00B7681A" w:rsidP="00B768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Pružanje stručne pomoći u pripremi i provedbi razvojnih projekata javnopravnih tijela i javnih ustanova s područja Požeško - slavonske županije kojima su osnivači RH ili </w:t>
      </w:r>
      <w:proofErr w:type="spellStart"/>
      <w:r w:rsidRPr="00B7681A">
        <w:rPr>
          <w:rFonts w:ascii="Times New Roman" w:hAnsi="Times New Roman" w:cs="Times New Roman"/>
        </w:rPr>
        <w:t>JLS</w:t>
      </w:r>
      <w:proofErr w:type="spellEnd"/>
    </w:p>
    <w:p w14:paraId="709BB52A" w14:textId="77777777" w:rsidR="00B7681A" w:rsidRPr="00B7681A" w:rsidRDefault="00B7681A" w:rsidP="00B7681A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208206BB" w14:textId="77777777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</w:p>
    <w:p w14:paraId="3748F68C" w14:textId="77777777" w:rsidR="00B7681A" w:rsidRP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 „ZAJEDNO DO RAZVOJA 3“ </w:t>
      </w:r>
    </w:p>
    <w:p w14:paraId="05271EB2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48D1513B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2126119D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4C7E6AF5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28DA1850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osposobljavanje zaposlenika regionalnog koordinatora </w:t>
      </w:r>
    </w:p>
    <w:p w14:paraId="51E390B3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aktivnosti promidžbe i vidljivosti projekta </w:t>
      </w:r>
    </w:p>
    <w:p w14:paraId="2233027D" w14:textId="77777777" w:rsidR="00B7681A" w:rsidRPr="00B7681A" w:rsidRDefault="00B7681A" w:rsidP="00B7681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81A">
        <w:rPr>
          <w:rFonts w:ascii="Times New Roman" w:hAnsi="Times New Roman" w:cs="Times New Roman"/>
        </w:rPr>
        <w:t xml:space="preserve">aktivnosti upravljanje projektom </w:t>
      </w:r>
    </w:p>
    <w:p w14:paraId="19F338A0" w14:textId="77777777" w:rsidR="00B7681A" w:rsidRPr="00B7681A" w:rsidRDefault="00B7681A" w:rsidP="00B7681A">
      <w:pPr>
        <w:spacing w:after="0"/>
        <w:jc w:val="both"/>
        <w:rPr>
          <w:rFonts w:ascii="Times New Roman" w:hAnsi="Times New Roman" w:cs="Times New Roman"/>
        </w:rPr>
      </w:pPr>
    </w:p>
    <w:p w14:paraId="22D002FB" w14:textId="573330BE" w:rsidR="00B7681A" w:rsidRDefault="00B7681A" w:rsidP="00B7681A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 w:rsidR="00A32BCC" w:rsidRPr="00A32BCC">
        <w:rPr>
          <w:rFonts w:ascii="Times New Roman" w:hAnsi="Times New Roman" w:cs="Times New Roman"/>
          <w:u w:val="single"/>
        </w:rPr>
        <w:t>RE-</w:t>
      </w:r>
      <w:proofErr w:type="spellStart"/>
      <w:r w:rsidR="00A32BCC" w:rsidRPr="00A32BCC">
        <w:rPr>
          <w:rFonts w:ascii="Times New Roman" w:hAnsi="Times New Roman" w:cs="Times New Roman"/>
          <w:u w:val="single"/>
        </w:rPr>
        <w:t>TREAD</w:t>
      </w:r>
      <w:proofErr w:type="spellEnd"/>
    </w:p>
    <w:p w14:paraId="2B5FBF69" w14:textId="1287C10F" w:rsidR="00A32BCC" w:rsidRPr="00B7681A" w:rsidRDefault="00A32BCC" w:rsidP="00A32BCC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63DC6EE0" w14:textId="0754BE29" w:rsidR="00B7681A" w:rsidRDefault="00A32BCC" w:rsidP="00A32BCC">
      <w:pPr>
        <w:pStyle w:val="Odlomakpopisa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>Projektom se rješava izazove zdravstvene zaštite kroz inovativna rješenja u opremi, infrastrukturi i obuci osoblja. Cilj mu je poboljšati skrb za pacijente, promicati zdravo stanje i osnaživanje pacijenata i njihovih obitelji da aktivno sudjeluju u svojim zdravstvenim putovanjima, u konačnici poboljšati kvalitetu zdravstvene skrbi u regiji</w:t>
      </w:r>
      <w:r>
        <w:rPr>
          <w:rFonts w:ascii="Times New Roman" w:hAnsi="Times New Roman" w:cs="Times New Roman"/>
        </w:rPr>
        <w:t>.</w:t>
      </w:r>
    </w:p>
    <w:p w14:paraId="590FDA66" w14:textId="28058A0D" w:rsidR="00A32BCC" w:rsidRPr="00A32BCC" w:rsidRDefault="00A32BCC" w:rsidP="00A32BCC">
      <w:pPr>
        <w:pStyle w:val="Odlomakpopisa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Projektom se osigurava plaća za dio zaposlenika te pretežito za intelektualne usluge </w:t>
      </w:r>
    </w:p>
    <w:p w14:paraId="476E61BA" w14:textId="5011FB6E" w:rsidR="00A32BCC" w:rsidRDefault="00A32BCC" w:rsidP="00A32BCC">
      <w:pPr>
        <w:spacing w:after="0"/>
        <w:rPr>
          <w:rFonts w:ascii="Times New Roman" w:hAnsi="Times New Roman" w:cs="Times New Roman"/>
        </w:rPr>
      </w:pPr>
    </w:p>
    <w:p w14:paraId="29B9811D" w14:textId="77777777" w:rsidR="006E1032" w:rsidRPr="006E1032" w:rsidRDefault="006E1032" w:rsidP="006E1032">
      <w:pPr>
        <w:spacing w:after="0"/>
        <w:rPr>
          <w:rFonts w:ascii="Times New Roman" w:hAnsi="Times New Roman" w:cs="Times New Roman"/>
        </w:rPr>
      </w:pPr>
    </w:p>
    <w:p w14:paraId="4C9AEB8F" w14:textId="77777777" w:rsidR="006E1032" w:rsidRPr="006E1032" w:rsidRDefault="006E1032" w:rsidP="006E1032">
      <w:pPr>
        <w:numPr>
          <w:ilvl w:val="0"/>
          <w:numId w:val="7"/>
        </w:numPr>
        <w:spacing w:after="0"/>
        <w:rPr>
          <w:rFonts w:ascii="Times New Roman" w:hAnsi="Times New Roman" w:cs="Times New Roman"/>
          <w:u w:val="single"/>
        </w:rPr>
      </w:pPr>
      <w:r w:rsidRPr="006E1032">
        <w:rPr>
          <w:rFonts w:ascii="Times New Roman" w:hAnsi="Times New Roman" w:cs="Times New Roman"/>
          <w:u w:val="single"/>
        </w:rPr>
        <w:t>Projekt: EU PROJEKTI - RK</w:t>
      </w:r>
    </w:p>
    <w:p w14:paraId="6E4BA55D" w14:textId="77777777" w:rsidR="006E1032" w:rsidRPr="006E1032" w:rsidRDefault="006E1032" w:rsidP="006E1032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E1032">
        <w:rPr>
          <w:rFonts w:ascii="Times New Roman" w:hAnsi="Times New Roman" w:cs="Times New Roman"/>
        </w:rPr>
        <w:t xml:space="preserve">stručna pomoć u pripremi i/ili provedbi razvojnih projekata </w:t>
      </w:r>
    </w:p>
    <w:p w14:paraId="6713C783" w14:textId="77777777" w:rsidR="006E1032" w:rsidRPr="006E1032" w:rsidRDefault="006E1032" w:rsidP="006E1032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E1032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7CD9C7A0" w14:textId="77777777" w:rsidR="006E1032" w:rsidRPr="006E1032" w:rsidRDefault="006E1032" w:rsidP="006E1032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E1032">
        <w:rPr>
          <w:rFonts w:ascii="Times New Roman" w:hAnsi="Times New Roman" w:cs="Times New Roman"/>
        </w:rPr>
        <w:t xml:space="preserve">osposobljavanje zaposlenika regionalnog koordinatora </w:t>
      </w:r>
    </w:p>
    <w:p w14:paraId="49CC3990" w14:textId="77777777" w:rsidR="006E1032" w:rsidRPr="006E1032" w:rsidRDefault="006E1032" w:rsidP="006E1032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E1032">
        <w:rPr>
          <w:rFonts w:ascii="Times New Roman" w:hAnsi="Times New Roman" w:cs="Times New Roman"/>
        </w:rPr>
        <w:t>izrada dokumenata za buduće projekte uz uvjete da je riječ je o projektima od interesa za razvoj županije koji se sufinanciraju ili planiraju sufinancirati sredstvima iz fondova Europske unije.</w:t>
      </w:r>
    </w:p>
    <w:p w14:paraId="5CE77AE8" w14:textId="77777777" w:rsidR="006E1032" w:rsidRDefault="006E1032" w:rsidP="00A32BCC">
      <w:pPr>
        <w:spacing w:after="0"/>
        <w:rPr>
          <w:rFonts w:ascii="Times New Roman" w:hAnsi="Times New Roman" w:cs="Times New Roman"/>
        </w:rPr>
      </w:pPr>
    </w:p>
    <w:p w14:paraId="5AFBCD41" w14:textId="7707E117" w:rsidR="00741639" w:rsidRPr="00916111" w:rsidRDefault="00A32BCC" w:rsidP="0074163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</w:p>
    <w:p w14:paraId="08FE1267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i/>
        </w:rPr>
      </w:pPr>
      <w:r w:rsidRPr="0091611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91611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1614C074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D6D3573" w14:textId="1A3E9BE0" w:rsidR="00A32BCC" w:rsidRPr="00A32BCC" w:rsidRDefault="00A32BCC" w:rsidP="00C44DA9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 xml:space="preserve">Zakonom o proračunu </w:t>
      </w:r>
      <w:r w:rsidRPr="00A32BCC">
        <w:rPr>
          <w:rFonts w:ascii="Times New Roman" w:hAnsi="Times New Roman" w:cs="Times New Roman"/>
        </w:rPr>
        <w:t xml:space="preserve">(NN 144/21) propisani su uvjeti i način donošenja Financijskog plana proračunskih korisnika, a temeljem </w:t>
      </w:r>
      <w:r w:rsidRPr="00A32BCC">
        <w:rPr>
          <w:rFonts w:ascii="Times New Roman" w:hAnsi="Times New Roman" w:cs="Times New Roman"/>
          <w:b/>
          <w:bCs/>
        </w:rPr>
        <w:t>Uputa</w:t>
      </w:r>
      <w:r w:rsidRPr="00A32BCC">
        <w:rPr>
          <w:rFonts w:ascii="Times New Roman" w:hAnsi="Times New Roman" w:cs="Times New Roman"/>
        </w:rPr>
        <w:t xml:space="preserve"> Požeško-slavonske županije </w:t>
      </w:r>
      <w:r w:rsidR="00C44DA9" w:rsidRPr="00C44DA9">
        <w:rPr>
          <w:rFonts w:ascii="Times New Roman" w:hAnsi="Times New Roman" w:cs="Times New Roman"/>
        </w:rPr>
        <w:t xml:space="preserve">(KLASA: 400-01/24-01/8, </w:t>
      </w:r>
      <w:proofErr w:type="spellStart"/>
      <w:r w:rsidR="00C44DA9" w:rsidRPr="00C44DA9">
        <w:rPr>
          <w:rFonts w:ascii="Times New Roman" w:hAnsi="Times New Roman" w:cs="Times New Roman"/>
        </w:rPr>
        <w:t>URBROJ</w:t>
      </w:r>
      <w:proofErr w:type="spellEnd"/>
      <w:r w:rsidR="00C44DA9" w:rsidRPr="00C44DA9">
        <w:rPr>
          <w:rFonts w:ascii="Times New Roman" w:hAnsi="Times New Roman" w:cs="Times New Roman"/>
        </w:rPr>
        <w:t>: 2177-05/1-24-1 od 24. listopad 2024</w:t>
      </w:r>
      <w:r w:rsidR="00C44DA9"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>te financijskih ograničenja, izrađuje se prijedlog financijskog plana i ovo obrazloženje.</w:t>
      </w:r>
    </w:p>
    <w:p w14:paraId="51A842FC" w14:textId="77777777" w:rsidR="00A32BCC" w:rsidRPr="00A32BCC" w:rsidRDefault="00A32BCC" w:rsidP="00A32BCC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</w:p>
    <w:p w14:paraId="3F1E9EF4" w14:textId="77777777" w:rsidR="00A32BCC" w:rsidRP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Zakonom o regionalnom razvoju Republike Hrvatske</w:t>
      </w:r>
      <w:r w:rsidRPr="00A32BCC">
        <w:rPr>
          <w:rFonts w:ascii="Times New Roman" w:hAnsi="Times New Roman" w:cs="Times New Roman"/>
        </w:rPr>
        <w:t xml:space="preserve"> (NN 147/14, 123/17, 118/18) 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EU. Zakonom je propisano kako su osnivači dužni osigurati financijske uvjete za rad RK kako bi se ciljevi provodili.</w:t>
      </w:r>
    </w:p>
    <w:p w14:paraId="14C4D594" w14:textId="77777777" w:rsidR="00A32BCC" w:rsidRPr="00A32BCC" w:rsidRDefault="00A32BCC" w:rsidP="00A32BCC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41E60A6E" w14:textId="77777777" w:rsidR="006E1032" w:rsidRPr="006E1032" w:rsidRDefault="006E1032" w:rsidP="006E1032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6E1032">
        <w:rPr>
          <w:rFonts w:ascii="Times New Roman" w:hAnsi="Times New Roman" w:cs="Times New Roman"/>
          <w:b/>
          <w:bCs/>
          <w:color w:val="000000" w:themeColor="text1"/>
        </w:rPr>
        <w:t>Pravilnikom o plaćama, naknadama plaća i drugim materijalnim pravima zaposlenika javne ustanove Regionalni koordinatora razvoja Požeško-slavonske županije</w:t>
      </w:r>
      <w:r w:rsidRPr="006E1032">
        <w:rPr>
          <w:rFonts w:ascii="Times New Roman" w:hAnsi="Times New Roman" w:cs="Times New Roman"/>
          <w:color w:val="000000" w:themeColor="text1"/>
        </w:rPr>
        <w:t xml:space="preserve"> (prečišćeni tekst KLASA: 012-04/18-01/04, </w:t>
      </w:r>
      <w:proofErr w:type="spellStart"/>
      <w:r w:rsidRPr="006E1032">
        <w:rPr>
          <w:rFonts w:ascii="Times New Roman" w:hAnsi="Times New Roman" w:cs="Times New Roman"/>
          <w:color w:val="000000" w:themeColor="text1"/>
        </w:rPr>
        <w:t>URBROJ</w:t>
      </w:r>
      <w:proofErr w:type="spellEnd"/>
      <w:r w:rsidRPr="006E1032">
        <w:rPr>
          <w:rFonts w:ascii="Times New Roman" w:hAnsi="Times New Roman" w:cs="Times New Roman"/>
          <w:color w:val="000000" w:themeColor="text1"/>
        </w:rPr>
        <w:t>: 2177/1-09-01-21-9 od 30. rujna 2024.) i VII. Izmjenama i dopunama od 15. siječnja 2025. utvrđen je način izračuna plaća zaposlenika te su utvrđena druga materijalna prava te se temeljem toga planiraju sredstva u Financijskom planu.</w:t>
      </w:r>
    </w:p>
    <w:p w14:paraId="5511DCAE" w14:textId="294BE9FC" w:rsidR="00C44DA9" w:rsidRDefault="00C44DA9" w:rsidP="00C44DA9">
      <w:pPr>
        <w:spacing w:after="0"/>
        <w:contextualSpacing/>
        <w:jc w:val="both"/>
        <w:rPr>
          <w:rFonts w:ascii="Times New Roman" w:hAnsi="Times New Roman" w:cs="Times New Roman"/>
        </w:rPr>
      </w:pPr>
    </w:p>
    <w:p w14:paraId="7A8BB3CA" w14:textId="04531FAD" w:rsidR="00A32BCC" w:rsidRDefault="00A32BCC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 xml:space="preserve">S </w:t>
      </w:r>
      <w:proofErr w:type="spellStart"/>
      <w:r w:rsidRPr="00A32BCC">
        <w:rPr>
          <w:rFonts w:ascii="Times New Roman" w:hAnsi="Times New Roman" w:cs="Times New Roman"/>
        </w:rPr>
        <w:t>MRRFEU</w:t>
      </w:r>
      <w:proofErr w:type="spellEnd"/>
      <w:r w:rsidRPr="00A32BCC">
        <w:rPr>
          <w:rFonts w:ascii="Times New Roman" w:hAnsi="Times New Roman" w:cs="Times New Roman"/>
        </w:rPr>
        <w:t xml:space="preserve"> sklopljen je </w:t>
      </w:r>
      <w:r w:rsidR="00C44DA9" w:rsidRPr="00C44DA9">
        <w:rPr>
          <w:rFonts w:ascii="Times New Roman" w:hAnsi="Times New Roman" w:cs="Times New Roman"/>
          <w:b/>
          <w:bCs/>
        </w:rPr>
        <w:t>Sporazum o dodjeli bespovratnih sredstava u provedbi aktivnosti  jačanja kapaciteta na regionalnoj i lokalnoj razini za korištenje sredstava EU fondova</w:t>
      </w:r>
      <w:r w:rsidR="00C44DA9" w:rsidRPr="00C44DA9">
        <w:rPr>
          <w:rFonts w:ascii="Times New Roman" w:hAnsi="Times New Roman" w:cs="Times New Roman"/>
        </w:rPr>
        <w:t xml:space="preserve">, </w:t>
      </w:r>
      <w:r w:rsidR="00C44DA9">
        <w:rPr>
          <w:rFonts w:ascii="Times New Roman" w:hAnsi="Times New Roman" w:cs="Times New Roman"/>
        </w:rPr>
        <w:t>(</w:t>
      </w:r>
      <w:r w:rsidR="00C44DA9" w:rsidRPr="00C44DA9">
        <w:rPr>
          <w:rFonts w:ascii="Times New Roman" w:hAnsi="Times New Roman" w:cs="Times New Roman"/>
        </w:rPr>
        <w:t xml:space="preserve">broj 15, KLASA: 973-01/23-01/30, </w:t>
      </w:r>
      <w:proofErr w:type="spellStart"/>
      <w:r w:rsidR="00C44DA9" w:rsidRPr="00C44DA9">
        <w:rPr>
          <w:rFonts w:ascii="Times New Roman" w:hAnsi="Times New Roman" w:cs="Times New Roman"/>
        </w:rPr>
        <w:t>URBROJ</w:t>
      </w:r>
      <w:proofErr w:type="spellEnd"/>
      <w:r w:rsidR="00C44DA9" w:rsidRPr="00C44DA9">
        <w:rPr>
          <w:rFonts w:ascii="Times New Roman" w:hAnsi="Times New Roman" w:cs="Times New Roman"/>
        </w:rPr>
        <w:t>: 378-23-22 od 6. prosinca 2023</w:t>
      </w:r>
      <w:r w:rsidR="00C44DA9"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 xml:space="preserve">kojim je uređeno financiranje regionalnog koordinatora, a koje se provode u sklopu provedbe i u financijskom planu su planirane pod </w:t>
      </w:r>
      <w:r w:rsidR="00C44DA9">
        <w:rPr>
          <w:rFonts w:ascii="Times New Roman" w:hAnsi="Times New Roman" w:cs="Times New Roman"/>
        </w:rPr>
        <w:t>projektom</w:t>
      </w:r>
      <w:r w:rsidRPr="00A32BCC">
        <w:rPr>
          <w:rFonts w:ascii="Times New Roman" w:hAnsi="Times New Roman" w:cs="Times New Roman"/>
        </w:rPr>
        <w:t xml:space="preserve"> „Zajedno do razvoja 3“.</w:t>
      </w:r>
    </w:p>
    <w:p w14:paraId="03F2EE1E" w14:textId="77777777" w:rsidR="00A1546E" w:rsidRDefault="00A1546E" w:rsidP="00A1546E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312210E8" w14:textId="2A6BEF25" w:rsidR="00A1546E" w:rsidRPr="00A32BCC" w:rsidRDefault="00A1546E" w:rsidP="00A32BCC">
      <w:pPr>
        <w:numPr>
          <w:ilvl w:val="0"/>
          <w:numId w:val="5"/>
        </w:numPr>
        <w:spacing w:after="0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A1546E">
        <w:rPr>
          <w:rFonts w:ascii="Times New Roman" w:hAnsi="Times New Roman" w:cs="Times New Roman"/>
          <w:b/>
          <w:bCs/>
        </w:rPr>
        <w:t>Ugovorom o partnerstvu za provedbu Operacije HR-</w:t>
      </w:r>
      <w:proofErr w:type="spellStart"/>
      <w:r w:rsidRPr="00A1546E">
        <w:rPr>
          <w:rFonts w:ascii="Times New Roman" w:hAnsi="Times New Roman" w:cs="Times New Roman"/>
          <w:b/>
          <w:bCs/>
        </w:rPr>
        <w:t>RS00005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RE-</w:t>
      </w:r>
      <w:proofErr w:type="spellStart"/>
      <w:r w:rsidRPr="00A1546E">
        <w:rPr>
          <w:rFonts w:ascii="Times New Roman" w:hAnsi="Times New Roman" w:cs="Times New Roman"/>
          <w:b/>
          <w:bCs/>
        </w:rPr>
        <w:t>TREAD</w:t>
      </w:r>
      <w:proofErr w:type="spellEnd"/>
      <w:r w:rsidRPr="00A1546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u kojemu je Razvojna agencija PANORA partner, osigurano je </w:t>
      </w:r>
      <w:r w:rsidRPr="00A1546E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</w:t>
      </w:r>
      <w:r w:rsidRPr="00A1546E">
        <w:rPr>
          <w:rFonts w:ascii="Times New Roman" w:hAnsi="Times New Roman" w:cs="Times New Roman"/>
        </w:rPr>
        <w:t xml:space="preserve"> 158.193,35 eura, od čega su 23.729,01 eura vlastita sredstava</w:t>
      </w:r>
      <w:r>
        <w:rPr>
          <w:rFonts w:ascii="Times New Roman" w:hAnsi="Times New Roman" w:cs="Times New Roman"/>
        </w:rPr>
        <w:t>, a koji će se trošiti do ožujka 2027.</w:t>
      </w:r>
    </w:p>
    <w:p w14:paraId="05344900" w14:textId="6FEF7D97" w:rsidR="00741639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66235879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7505FB9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6CA0B989" w14:textId="2750B232" w:rsidR="00741639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1"/>
        <w:tblW w:w="0" w:type="auto"/>
        <w:jc w:val="center"/>
        <w:tblLook w:val="04A0" w:firstRow="1" w:lastRow="0" w:firstColumn="1" w:lastColumn="0" w:noHBand="0" w:noVBand="1"/>
      </w:tblPr>
      <w:tblGrid>
        <w:gridCol w:w="813"/>
        <w:gridCol w:w="4569"/>
        <w:gridCol w:w="1701"/>
        <w:gridCol w:w="1559"/>
        <w:gridCol w:w="1099"/>
      </w:tblGrid>
      <w:tr w:rsidR="00A1546E" w:rsidRPr="00A1546E" w14:paraId="2E6414BF" w14:textId="77777777" w:rsidTr="008969FB">
        <w:trPr>
          <w:jc w:val="center"/>
        </w:trPr>
        <w:tc>
          <w:tcPr>
            <w:tcW w:w="813" w:type="dxa"/>
          </w:tcPr>
          <w:p w14:paraId="4162BC0A" w14:textId="77777777" w:rsidR="00A1546E" w:rsidRPr="00A1546E" w:rsidRDefault="00A1546E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A1546E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569" w:type="dxa"/>
          </w:tcPr>
          <w:p w14:paraId="03D49750" w14:textId="77777777" w:rsidR="00A1546E" w:rsidRPr="00A1546E" w:rsidRDefault="00A1546E" w:rsidP="00A1546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1546E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701" w:type="dxa"/>
          </w:tcPr>
          <w:p w14:paraId="0DBD9D13" w14:textId="41466CB3" w:rsidR="00A1546E" w:rsidRPr="00A1546E" w:rsidRDefault="006E1032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Izvorni plan*</w:t>
            </w:r>
          </w:p>
        </w:tc>
        <w:tc>
          <w:tcPr>
            <w:tcW w:w="1559" w:type="dxa"/>
          </w:tcPr>
          <w:p w14:paraId="3E3FA08B" w14:textId="4DFA48BB" w:rsidR="00A1546E" w:rsidRPr="00A1546E" w:rsidRDefault="006E1032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Izvršenje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1.-6.2025.</w:t>
            </w:r>
          </w:p>
        </w:tc>
        <w:tc>
          <w:tcPr>
            <w:tcW w:w="1099" w:type="dxa"/>
          </w:tcPr>
          <w:p w14:paraId="29FEC8A4" w14:textId="7358ABC3" w:rsidR="00A1546E" w:rsidRPr="00A1546E" w:rsidRDefault="006E1032" w:rsidP="00A1546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Indeks</w:t>
            </w:r>
          </w:p>
        </w:tc>
      </w:tr>
      <w:tr w:rsidR="006E1032" w:rsidRPr="00A1546E" w14:paraId="15E20E20" w14:textId="77777777" w:rsidTr="008969FB">
        <w:trPr>
          <w:jc w:val="center"/>
        </w:trPr>
        <w:tc>
          <w:tcPr>
            <w:tcW w:w="813" w:type="dxa"/>
            <w:vAlign w:val="center"/>
          </w:tcPr>
          <w:p w14:paraId="507C9CB5" w14:textId="77777777" w:rsidR="006E1032" w:rsidRPr="00A1546E" w:rsidRDefault="006E1032" w:rsidP="006E1032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9" w:type="dxa"/>
          </w:tcPr>
          <w:p w14:paraId="5794A3DE" w14:textId="7AE2F94E" w:rsidR="006E1032" w:rsidRPr="00A1546E" w:rsidRDefault="006E1032" w:rsidP="006E103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E1032">
              <w:rPr>
                <w:rFonts w:ascii="Times New Roman" w:hAnsi="Times New Roman" w:cs="Times New Roman"/>
              </w:rPr>
              <w:t>edovna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032">
              <w:rPr>
                <w:rFonts w:ascii="Times New Roman" w:hAnsi="Times New Roman" w:cs="Times New Roman"/>
              </w:rPr>
              <w:t xml:space="preserve">djelatnost </w:t>
            </w:r>
            <w:r>
              <w:rPr>
                <w:rFonts w:ascii="Times New Roman" w:hAnsi="Times New Roman" w:cs="Times New Roman"/>
              </w:rPr>
              <w:t>R</w:t>
            </w:r>
            <w:r w:rsidRPr="006E1032">
              <w:rPr>
                <w:rFonts w:ascii="Times New Roman" w:hAnsi="Times New Roman" w:cs="Times New Roman"/>
              </w:rPr>
              <w:t>azvojne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032">
              <w:rPr>
                <w:rFonts w:ascii="Times New Roman" w:hAnsi="Times New Roman" w:cs="Times New Roman"/>
              </w:rPr>
              <w:t>agencije PANORA</w:t>
            </w:r>
          </w:p>
        </w:tc>
        <w:tc>
          <w:tcPr>
            <w:tcW w:w="1701" w:type="dxa"/>
          </w:tcPr>
          <w:p w14:paraId="7C5F6CDD" w14:textId="0FDC09BC" w:rsidR="006E1032" w:rsidRPr="008969FB" w:rsidRDefault="006E1032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</w:rPr>
              <w:t>460.621,62</w:t>
            </w:r>
          </w:p>
        </w:tc>
        <w:tc>
          <w:tcPr>
            <w:tcW w:w="1559" w:type="dxa"/>
          </w:tcPr>
          <w:p w14:paraId="73E045BB" w14:textId="117E046F" w:rsidR="006E1032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color w:val="000000" w:themeColor="text1"/>
              </w:rPr>
              <w:t>71.415,06</w:t>
            </w:r>
          </w:p>
        </w:tc>
        <w:tc>
          <w:tcPr>
            <w:tcW w:w="1099" w:type="dxa"/>
          </w:tcPr>
          <w:p w14:paraId="7DE0030D" w14:textId="432BED0E" w:rsidR="006E1032" w:rsidRPr="008969FB" w:rsidRDefault="006E1032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color w:val="000000" w:themeColor="text1"/>
              </w:rPr>
              <w:t>15,50%</w:t>
            </w:r>
          </w:p>
        </w:tc>
      </w:tr>
      <w:tr w:rsidR="006E1032" w:rsidRPr="00A1546E" w14:paraId="5AADA8C9" w14:textId="77777777" w:rsidTr="008969FB">
        <w:trPr>
          <w:jc w:val="center"/>
        </w:trPr>
        <w:tc>
          <w:tcPr>
            <w:tcW w:w="813" w:type="dxa"/>
            <w:vAlign w:val="center"/>
          </w:tcPr>
          <w:p w14:paraId="7381291C" w14:textId="77777777" w:rsidR="006E1032" w:rsidRPr="00A1546E" w:rsidRDefault="006E1032" w:rsidP="006E1032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9" w:type="dxa"/>
          </w:tcPr>
          <w:p w14:paraId="3D1307A4" w14:textId="23492CAC" w:rsidR="006E1032" w:rsidRPr="006E1032" w:rsidRDefault="006E1032" w:rsidP="006E103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701" w:type="dxa"/>
          </w:tcPr>
          <w:p w14:paraId="1E18EAC8" w14:textId="745B5F69" w:rsidR="006E1032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14.800,00</w:t>
            </w:r>
          </w:p>
        </w:tc>
        <w:tc>
          <w:tcPr>
            <w:tcW w:w="1559" w:type="dxa"/>
          </w:tcPr>
          <w:p w14:paraId="3CF3CA15" w14:textId="6A49D36D" w:rsidR="006E1032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2.400,00</w:t>
            </w:r>
          </w:p>
        </w:tc>
        <w:tc>
          <w:tcPr>
            <w:tcW w:w="1099" w:type="dxa"/>
          </w:tcPr>
          <w:p w14:paraId="6F9C4FC8" w14:textId="6B1B68D8" w:rsidR="006E1032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16,22%</w:t>
            </w:r>
          </w:p>
        </w:tc>
      </w:tr>
      <w:tr w:rsidR="006E1032" w:rsidRPr="00A1546E" w14:paraId="3007DBF3" w14:textId="77777777" w:rsidTr="008969FB">
        <w:trPr>
          <w:jc w:val="center"/>
        </w:trPr>
        <w:tc>
          <w:tcPr>
            <w:tcW w:w="813" w:type="dxa"/>
            <w:vAlign w:val="center"/>
          </w:tcPr>
          <w:p w14:paraId="1C44939B" w14:textId="77777777" w:rsidR="006E1032" w:rsidRPr="00A1546E" w:rsidRDefault="006E1032" w:rsidP="006E1032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9" w:type="dxa"/>
          </w:tcPr>
          <w:p w14:paraId="0DDF5AB5" w14:textId="77777777" w:rsidR="006E1032" w:rsidRPr="00A1546E" w:rsidRDefault="006E1032" w:rsidP="006E1032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>Zajedno do razvoja 3</w:t>
            </w:r>
          </w:p>
        </w:tc>
        <w:tc>
          <w:tcPr>
            <w:tcW w:w="1701" w:type="dxa"/>
          </w:tcPr>
          <w:p w14:paraId="4CA78A79" w14:textId="09732EE5" w:rsidR="006E1032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color w:val="000000" w:themeColor="text1"/>
              </w:rPr>
              <w:t>412.266,07</w:t>
            </w:r>
          </w:p>
        </w:tc>
        <w:tc>
          <w:tcPr>
            <w:tcW w:w="1559" w:type="dxa"/>
          </w:tcPr>
          <w:p w14:paraId="5278310D" w14:textId="01A192EE" w:rsidR="006E1032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color w:val="000000" w:themeColor="text1"/>
              </w:rPr>
              <w:t>279.307,16</w:t>
            </w:r>
          </w:p>
        </w:tc>
        <w:tc>
          <w:tcPr>
            <w:tcW w:w="1099" w:type="dxa"/>
          </w:tcPr>
          <w:p w14:paraId="67FEAB8B" w14:textId="5225E517" w:rsidR="006E1032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color w:val="000000" w:themeColor="text1"/>
              </w:rPr>
              <w:t>67,75</w:t>
            </w:r>
          </w:p>
        </w:tc>
      </w:tr>
      <w:tr w:rsidR="008969FB" w:rsidRPr="00A1546E" w14:paraId="29E853D7" w14:textId="77777777" w:rsidTr="008969FB">
        <w:trPr>
          <w:jc w:val="center"/>
        </w:trPr>
        <w:tc>
          <w:tcPr>
            <w:tcW w:w="813" w:type="dxa"/>
            <w:vAlign w:val="center"/>
          </w:tcPr>
          <w:p w14:paraId="388DB4B2" w14:textId="77777777" w:rsidR="008969FB" w:rsidRPr="00A1546E" w:rsidRDefault="008969FB" w:rsidP="008969FB">
            <w:pPr>
              <w:numPr>
                <w:ilvl w:val="0"/>
                <w:numId w:val="9"/>
              </w:numPr>
              <w:tabs>
                <w:tab w:val="left" w:pos="36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9" w:type="dxa"/>
          </w:tcPr>
          <w:p w14:paraId="2F59EC14" w14:textId="715F891A" w:rsidR="008969FB" w:rsidRPr="00A1546E" w:rsidRDefault="008969FB" w:rsidP="008969FB">
            <w:pPr>
              <w:spacing w:after="0"/>
              <w:rPr>
                <w:rFonts w:ascii="Times New Roman" w:hAnsi="Times New Roman" w:cs="Times New Roman"/>
              </w:rPr>
            </w:pPr>
            <w:r w:rsidRPr="00A1546E">
              <w:rPr>
                <w:rFonts w:ascii="Times New Roman" w:hAnsi="Times New Roman" w:cs="Times New Roman"/>
              </w:rPr>
              <w:t>RE-</w:t>
            </w:r>
            <w:proofErr w:type="spellStart"/>
            <w:r w:rsidRPr="00A1546E">
              <w:rPr>
                <w:rFonts w:ascii="Times New Roman" w:hAnsi="Times New Roman" w:cs="Times New Roman"/>
              </w:rPr>
              <w:t>TREAD</w:t>
            </w:r>
            <w:proofErr w:type="spellEnd"/>
          </w:p>
        </w:tc>
        <w:tc>
          <w:tcPr>
            <w:tcW w:w="1701" w:type="dxa"/>
          </w:tcPr>
          <w:p w14:paraId="27C285D2" w14:textId="28853461" w:rsidR="008969FB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</w:rPr>
              <w:t xml:space="preserve">125.806,10 </w:t>
            </w:r>
          </w:p>
        </w:tc>
        <w:tc>
          <w:tcPr>
            <w:tcW w:w="1559" w:type="dxa"/>
          </w:tcPr>
          <w:p w14:paraId="6C9498DC" w14:textId="64F3CB72" w:rsidR="008969FB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color w:val="000000" w:themeColor="text1"/>
              </w:rPr>
              <w:t>35.745,29</w:t>
            </w:r>
          </w:p>
        </w:tc>
        <w:tc>
          <w:tcPr>
            <w:tcW w:w="1099" w:type="dxa"/>
          </w:tcPr>
          <w:p w14:paraId="1BB92C61" w14:textId="5CC132EA" w:rsidR="008969FB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28,41</w:t>
            </w:r>
          </w:p>
        </w:tc>
      </w:tr>
      <w:tr w:rsidR="008969FB" w:rsidRPr="00A1546E" w14:paraId="4B727254" w14:textId="77777777" w:rsidTr="008969FB">
        <w:trPr>
          <w:jc w:val="center"/>
        </w:trPr>
        <w:tc>
          <w:tcPr>
            <w:tcW w:w="813" w:type="dxa"/>
          </w:tcPr>
          <w:p w14:paraId="50E52756" w14:textId="77777777" w:rsidR="008969FB" w:rsidRPr="00A1546E" w:rsidRDefault="008969FB" w:rsidP="008969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9" w:type="dxa"/>
          </w:tcPr>
          <w:p w14:paraId="0222EBFB" w14:textId="77777777" w:rsidR="008969FB" w:rsidRPr="00A1546E" w:rsidRDefault="008969FB" w:rsidP="008969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1546E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701" w:type="dxa"/>
          </w:tcPr>
          <w:p w14:paraId="10C3B894" w14:textId="3ED288E1" w:rsidR="008969FB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b/>
                <w:bCs/>
              </w:rPr>
              <w:t>1.013.493,79</w:t>
            </w:r>
          </w:p>
        </w:tc>
        <w:tc>
          <w:tcPr>
            <w:tcW w:w="1559" w:type="dxa"/>
          </w:tcPr>
          <w:p w14:paraId="3F8CC8AE" w14:textId="2DD9EF17" w:rsidR="008969FB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b/>
                <w:bCs/>
              </w:rPr>
              <w:t>388.867,51</w:t>
            </w:r>
          </w:p>
        </w:tc>
        <w:tc>
          <w:tcPr>
            <w:tcW w:w="1099" w:type="dxa"/>
          </w:tcPr>
          <w:p w14:paraId="16FB8D8F" w14:textId="1CB6068C" w:rsidR="008969FB" w:rsidRPr="008969FB" w:rsidRDefault="008969FB" w:rsidP="008969F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969FB">
              <w:rPr>
                <w:rFonts w:ascii="Times New Roman" w:hAnsi="Times New Roman" w:cs="Times New Roman"/>
                <w:b/>
                <w:bCs/>
              </w:rPr>
              <w:t>38,37%</w:t>
            </w:r>
          </w:p>
        </w:tc>
      </w:tr>
    </w:tbl>
    <w:bookmarkEnd w:id="0"/>
    <w:p w14:paraId="01466F64" w14:textId="4C2E6D14" w:rsidR="006E1032" w:rsidRPr="009A413D" w:rsidRDefault="009A413D" w:rsidP="006E1032">
      <w:pPr>
        <w:spacing w:after="0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</w:rPr>
        <w:br/>
      </w:r>
      <w:r w:rsidR="006E1032" w:rsidRPr="009A413D">
        <w:rPr>
          <w:rFonts w:ascii="Times New Roman" w:hAnsi="Times New Roman" w:cs="Times New Roman"/>
          <w:bCs/>
          <w:i/>
          <w:iCs/>
        </w:rPr>
        <w:t>*. I. izmjene i dopune Financijskog plana</w:t>
      </w:r>
      <w:r w:rsidRPr="009A413D">
        <w:rPr>
          <w:rFonts w:ascii="Times New Roman" w:hAnsi="Times New Roman" w:cs="Times New Roman"/>
          <w:bCs/>
          <w:i/>
          <w:iCs/>
        </w:rPr>
        <w:t xml:space="preserve"> za 2025. godinu</w:t>
      </w:r>
    </w:p>
    <w:p w14:paraId="5DD0E66E" w14:textId="3224E1A1" w:rsidR="00A1546E" w:rsidRDefault="00A1546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4E5" w14:textId="77777777" w:rsidR="00A1546E" w:rsidRPr="00916111" w:rsidRDefault="00A1546E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0AC01B13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</w:rPr>
      </w:pPr>
    </w:p>
    <w:p w14:paraId="06DB695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p w14:paraId="2A6411DB" w14:textId="7A09AE8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  <w:r w:rsidRPr="0091611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916111" w:rsidRDefault="00741639" w:rsidP="007416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2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C40ED5" w:rsidRPr="00C40ED5" w14:paraId="11602970" w14:textId="77777777" w:rsidTr="008969FB">
        <w:trPr>
          <w:trHeight w:val="634"/>
        </w:trPr>
        <w:tc>
          <w:tcPr>
            <w:tcW w:w="4309" w:type="dxa"/>
            <w:vAlign w:val="center"/>
          </w:tcPr>
          <w:p w14:paraId="20A90610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0F5A6A48" w14:textId="763288D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 xml:space="preserve">Polazna vrijednost </w:t>
            </w:r>
            <w:r w:rsidRPr="00C40ED5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  <w:r w:rsidR="008969FB">
              <w:rPr>
                <w:rFonts w:ascii="Times New Roman" w:hAnsi="Times New Roman" w:cs="Times New Roman"/>
                <w:b/>
                <w:vertAlign w:val="superscript"/>
              </w:rPr>
              <w:br/>
              <w:t>1</w:t>
            </w:r>
          </w:p>
        </w:tc>
        <w:tc>
          <w:tcPr>
            <w:tcW w:w="1361" w:type="dxa"/>
            <w:vAlign w:val="center"/>
          </w:tcPr>
          <w:p w14:paraId="1AAC1729" w14:textId="40F1363A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0ED5">
              <w:rPr>
                <w:rFonts w:ascii="Times New Roman" w:hAnsi="Times New Roman" w:cs="Times New Roman"/>
                <w:b/>
              </w:rPr>
              <w:t>Ciljana vrijednost 202</w:t>
            </w:r>
            <w:r w:rsidR="008969FB">
              <w:rPr>
                <w:rFonts w:ascii="Times New Roman" w:hAnsi="Times New Roman" w:cs="Times New Roman"/>
                <w:b/>
              </w:rPr>
              <w:t>5</w:t>
            </w:r>
            <w:r w:rsidRPr="00C40ED5">
              <w:rPr>
                <w:rFonts w:ascii="Times New Roman" w:hAnsi="Times New Roman" w:cs="Times New Roman"/>
                <w:b/>
              </w:rPr>
              <w:t>.</w:t>
            </w:r>
            <w:r w:rsidR="008969FB">
              <w:rPr>
                <w:rFonts w:ascii="Times New Roman" w:hAnsi="Times New Roman" w:cs="Times New Roman"/>
                <w:b/>
              </w:rPr>
              <w:br/>
            </w:r>
            <w:r w:rsidR="008969FB" w:rsidRPr="008969FB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1361" w:type="dxa"/>
            <w:vAlign w:val="center"/>
          </w:tcPr>
          <w:p w14:paraId="570152EA" w14:textId="01E29742" w:rsidR="00C40ED5" w:rsidRPr="00C40ED5" w:rsidRDefault="008969FB" w:rsidP="00C40E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Ostvareno</w:t>
            </w:r>
            <w:r>
              <w:rPr>
                <w:rFonts w:ascii="Times New Roman" w:hAnsi="Times New Roman" w:cs="Times New Roman"/>
                <w:b/>
              </w:rPr>
              <w:br/>
              <w:t>1.-6.2025</w:t>
            </w:r>
            <w:r w:rsidR="00C40ED5" w:rsidRPr="00C40ED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8969FB">
              <w:rPr>
                <w:rFonts w:ascii="Times New Roman" w:hAnsi="Times New Roman" w:cs="Times New Roman"/>
                <w:bCs/>
                <w:vertAlign w:val="superscript"/>
              </w:rPr>
              <w:t>3</w:t>
            </w:r>
          </w:p>
        </w:tc>
        <w:tc>
          <w:tcPr>
            <w:tcW w:w="1361" w:type="dxa"/>
            <w:vAlign w:val="center"/>
          </w:tcPr>
          <w:p w14:paraId="68D6BEBC" w14:textId="02BB8F0F" w:rsidR="00C40ED5" w:rsidRPr="00C40ED5" w:rsidRDefault="008969FB" w:rsidP="00C40E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Indeks</w:t>
            </w:r>
            <w:r>
              <w:rPr>
                <w:rFonts w:ascii="Times New Roman" w:hAnsi="Times New Roman" w:cs="Times New Roman"/>
                <w:b/>
              </w:rPr>
              <w:br/>
              <w:t>3/2</w:t>
            </w:r>
          </w:p>
        </w:tc>
      </w:tr>
      <w:tr w:rsidR="00C40ED5" w:rsidRPr="00C40ED5" w14:paraId="16F12422" w14:textId="77777777" w:rsidTr="00A942FC">
        <w:trPr>
          <w:trHeight w:val="340"/>
        </w:trPr>
        <w:tc>
          <w:tcPr>
            <w:tcW w:w="4309" w:type="dxa"/>
            <w:vAlign w:val="center"/>
          </w:tcPr>
          <w:p w14:paraId="312259D2" w14:textId="77777777" w:rsidR="00C40ED5" w:rsidRPr="00C40ED5" w:rsidRDefault="00C40ED5" w:rsidP="00C40ED5">
            <w:pPr>
              <w:spacing w:after="0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0DDCA69B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64F04F90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72293D8C" w14:textId="1E430F0B" w:rsidR="00C40ED5" w:rsidRPr="00C40ED5" w:rsidRDefault="009A413D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361" w:type="dxa"/>
            <w:vAlign w:val="center"/>
          </w:tcPr>
          <w:p w14:paraId="332B15D4" w14:textId="295F255F" w:rsidR="00C40ED5" w:rsidRPr="00C40ED5" w:rsidRDefault="009A413D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A413D">
              <w:rPr>
                <w:rFonts w:ascii="Times New Roman" w:hAnsi="Times New Roman" w:cs="Times New Roman"/>
                <w:bCs/>
              </w:rPr>
              <w:t>29</w:t>
            </w:r>
            <w:r>
              <w:rPr>
                <w:rFonts w:ascii="Times New Roman" w:hAnsi="Times New Roman" w:cs="Times New Roman"/>
                <w:bCs/>
              </w:rPr>
              <w:t>,2%</w:t>
            </w:r>
          </w:p>
        </w:tc>
      </w:tr>
      <w:tr w:rsidR="00C40ED5" w:rsidRPr="00C40ED5" w14:paraId="169A4F44" w14:textId="77777777" w:rsidTr="00A942FC">
        <w:trPr>
          <w:trHeight w:val="340"/>
        </w:trPr>
        <w:tc>
          <w:tcPr>
            <w:tcW w:w="4309" w:type="dxa"/>
            <w:vAlign w:val="center"/>
          </w:tcPr>
          <w:p w14:paraId="3C03F615" w14:textId="77777777" w:rsidR="00C40ED5" w:rsidRPr="00C40ED5" w:rsidRDefault="00C40ED5" w:rsidP="00C40ED5">
            <w:pPr>
              <w:spacing w:after="0"/>
              <w:rPr>
                <w:rFonts w:ascii="Times New Roman" w:hAnsi="Times New Roman" w:cs="Times New Roman"/>
              </w:rPr>
            </w:pPr>
            <w:r w:rsidRPr="00C40ED5"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F045346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63FBA7DA" w14:textId="77777777" w:rsidR="00C40ED5" w:rsidRPr="00C40ED5" w:rsidRDefault="00C40ED5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40ED5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4863471D" w14:textId="5FD04842" w:rsidR="00C40ED5" w:rsidRPr="00C40ED5" w:rsidRDefault="003D7706" w:rsidP="00C40ED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361" w:type="dxa"/>
          </w:tcPr>
          <w:p w14:paraId="23ABF31C" w14:textId="44B7B875" w:rsidR="00C40ED5" w:rsidRPr="00C40ED5" w:rsidRDefault="003D7706" w:rsidP="00C40ED5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78,6</w:t>
            </w:r>
            <w:r w:rsidR="009A413D">
              <w:rPr>
                <w:rFonts w:ascii="Times New Roman" w:hAnsi="Times New Roman" w:cs="Times New Roman"/>
                <w:bCs/>
              </w:rPr>
              <w:t>%</w:t>
            </w:r>
          </w:p>
        </w:tc>
      </w:tr>
    </w:tbl>
    <w:p w14:paraId="1FCBA1B2" w14:textId="411EBC73" w:rsidR="00741639" w:rsidRDefault="00741639" w:rsidP="00741639">
      <w:pPr>
        <w:spacing w:line="240" w:lineRule="auto"/>
        <w:rPr>
          <w:rFonts w:ascii="Times New Roman" w:hAnsi="Times New Roman" w:cs="Times New Roman"/>
          <w:b/>
        </w:rPr>
      </w:pPr>
    </w:p>
    <w:p w14:paraId="53306F7A" w14:textId="3E2FD83A" w:rsidR="00C40ED5" w:rsidRPr="00916111" w:rsidRDefault="00C40ED5" w:rsidP="00741639">
      <w:pPr>
        <w:spacing w:line="240" w:lineRule="auto"/>
        <w:rPr>
          <w:rFonts w:ascii="Times New Roman" w:hAnsi="Times New Roman" w:cs="Times New Roman"/>
          <w:b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8969FB">
        <w:rPr>
          <w:rFonts w:ascii="Times New Roman" w:hAnsi="Times New Roman" w:cs="Times New Roman"/>
          <w:bCs/>
          <w:i/>
          <w:iCs/>
        </w:rPr>
        <w:t>5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Pr="001A624F">
        <w:rPr>
          <w:rFonts w:ascii="Times New Roman" w:hAnsi="Times New Roman" w:cs="Times New Roman"/>
          <w:bCs/>
          <w:i/>
          <w:iCs/>
        </w:rPr>
        <w:tab/>
      </w:r>
      <w:r w:rsidRPr="001A624F">
        <w:rPr>
          <w:rFonts w:ascii="Times New Roman" w:hAnsi="Times New Roman" w:cs="Times New Roman"/>
          <w:bCs/>
          <w:i/>
          <w:iCs/>
        </w:rPr>
        <w:tab/>
      </w:r>
    </w:p>
    <w:sectPr w:rsidR="00C40ED5" w:rsidRPr="00916111" w:rsidSect="00916111"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A5B5D" w14:textId="77777777" w:rsidR="000E00D2" w:rsidRDefault="000E00D2" w:rsidP="002B7F8C">
      <w:pPr>
        <w:spacing w:after="0" w:line="240" w:lineRule="auto"/>
      </w:pPr>
      <w:r>
        <w:separator/>
      </w:r>
    </w:p>
  </w:endnote>
  <w:endnote w:type="continuationSeparator" w:id="0">
    <w:p w14:paraId="539279E6" w14:textId="77777777" w:rsidR="000E00D2" w:rsidRDefault="000E00D2" w:rsidP="002B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32A2A" w14:textId="77777777" w:rsidR="000E00D2" w:rsidRDefault="000E00D2" w:rsidP="002B7F8C">
      <w:pPr>
        <w:spacing w:after="0" w:line="240" w:lineRule="auto"/>
      </w:pPr>
      <w:r>
        <w:separator/>
      </w:r>
    </w:p>
  </w:footnote>
  <w:footnote w:type="continuationSeparator" w:id="0">
    <w:p w14:paraId="3EEF0264" w14:textId="77777777" w:rsidR="000E00D2" w:rsidRDefault="000E00D2" w:rsidP="002B7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A50DF"/>
    <w:multiLevelType w:val="hybridMultilevel"/>
    <w:tmpl w:val="421C8834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AD566E"/>
    <w:multiLevelType w:val="hybridMultilevel"/>
    <w:tmpl w:val="0FFEE7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177A6"/>
    <w:multiLevelType w:val="hybridMultilevel"/>
    <w:tmpl w:val="03145C08"/>
    <w:lvl w:ilvl="0" w:tplc="C71C0EEE">
      <w:numFmt w:val="bullet"/>
      <w:lvlText w:val="•"/>
      <w:lvlJc w:val="left"/>
      <w:pPr>
        <w:ind w:left="705" w:hanging="705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2206A"/>
    <w:rsid w:val="000C6ABC"/>
    <w:rsid w:val="000E00D2"/>
    <w:rsid w:val="000E6B89"/>
    <w:rsid w:val="00122A10"/>
    <w:rsid w:val="00277ABB"/>
    <w:rsid w:val="002B7F8C"/>
    <w:rsid w:val="003030D4"/>
    <w:rsid w:val="003D7706"/>
    <w:rsid w:val="00521181"/>
    <w:rsid w:val="0056784A"/>
    <w:rsid w:val="006E1032"/>
    <w:rsid w:val="00741639"/>
    <w:rsid w:val="00743467"/>
    <w:rsid w:val="00775262"/>
    <w:rsid w:val="00862733"/>
    <w:rsid w:val="008969FB"/>
    <w:rsid w:val="00916111"/>
    <w:rsid w:val="009A413D"/>
    <w:rsid w:val="00A1546E"/>
    <w:rsid w:val="00A32BCC"/>
    <w:rsid w:val="00A75413"/>
    <w:rsid w:val="00B12846"/>
    <w:rsid w:val="00B7681A"/>
    <w:rsid w:val="00C00EB3"/>
    <w:rsid w:val="00C25EEF"/>
    <w:rsid w:val="00C40ED5"/>
    <w:rsid w:val="00C44DA9"/>
    <w:rsid w:val="00CA1734"/>
    <w:rsid w:val="00CC0D0C"/>
    <w:rsid w:val="00CC0E31"/>
    <w:rsid w:val="00CD12BA"/>
    <w:rsid w:val="00CF37DF"/>
    <w:rsid w:val="00EA0333"/>
    <w:rsid w:val="00EC5DA0"/>
    <w:rsid w:val="00EF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75413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59"/>
    <w:rsid w:val="00A15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C40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B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B7F8C"/>
  </w:style>
  <w:style w:type="paragraph" w:styleId="Podnoje">
    <w:name w:val="footer"/>
    <w:basedOn w:val="Normal"/>
    <w:link w:val="PodnojeChar"/>
    <w:uiPriority w:val="99"/>
    <w:unhideWhenUsed/>
    <w:rsid w:val="002B7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7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29</cp:revision>
  <cp:lastPrinted>2021-10-13T07:41:00Z</cp:lastPrinted>
  <dcterms:created xsi:type="dcterms:W3CDTF">2021-10-04T11:26:00Z</dcterms:created>
  <dcterms:modified xsi:type="dcterms:W3CDTF">2025-07-21T07:08:00Z</dcterms:modified>
</cp:coreProperties>
</file>