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3E3BF" w14:textId="77777777" w:rsidR="00DE4B3A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3FDED507" w:rsidR="00DE5570" w:rsidRDefault="00DE4B3A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CC238F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IZMJENA I DOPUNA </w:t>
      </w:r>
      <w:r w:rsidR="00C420AA" w:rsidRPr="0073345B">
        <w:rPr>
          <w:rFonts w:ascii="Times New Roman" w:hAnsi="Times New Roman" w:cs="Times New Roman"/>
          <w:b/>
          <w:bCs/>
        </w:rPr>
        <w:t>FINANCIJSKOG PLANA ZA 202</w:t>
      </w:r>
      <w:r w:rsidR="00AC250A">
        <w:rPr>
          <w:rFonts w:ascii="Times New Roman" w:hAnsi="Times New Roman" w:cs="Times New Roman"/>
          <w:b/>
          <w:bCs/>
        </w:rPr>
        <w:t>4</w:t>
      </w:r>
      <w:r w:rsidR="00C420AA"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410F2FF0" w:rsidR="002A6529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AC250A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 i 202</w:t>
      </w:r>
      <w:r w:rsidR="00AC250A"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4B561134" w:rsidR="00C420AA" w:rsidRPr="009A167B" w:rsidRDefault="009A167B" w:rsidP="009A167B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B80044">
        <w:rPr>
          <w:rFonts w:ascii="Times New Roman" w:hAnsi="Times New Roman" w:cs="Times New Roman"/>
        </w:rPr>
        <w:t>4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Pr="009A167B">
        <w:rPr>
          <w:rFonts w:ascii="Times New Roman" w:hAnsi="Times New Roman" w:cs="Times New Roman"/>
        </w:rPr>
        <w:t>976.633,46</w:t>
      </w:r>
      <w:r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(povećanje za 8,51% od tekućeg plana)</w:t>
      </w:r>
      <w:r w:rsidR="00C420AA" w:rsidRPr="009A167B">
        <w:rPr>
          <w:rFonts w:ascii="Times New Roman" w:hAnsi="Times New Roman" w:cs="Times New Roman"/>
        </w:rPr>
        <w:t xml:space="preserve">, a sastoje se od prihoda poslovanja u iznosu od </w:t>
      </w:r>
      <w:r w:rsidRPr="009A167B">
        <w:rPr>
          <w:rFonts w:ascii="Times New Roman" w:hAnsi="Times New Roman" w:cs="Times New Roman"/>
        </w:rPr>
        <w:t>1.072.135,00</w:t>
      </w:r>
      <w:r>
        <w:rPr>
          <w:rFonts w:ascii="Times New Roman" w:hAnsi="Times New Roman" w:cs="Times New Roman"/>
        </w:rPr>
        <w:t xml:space="preserve"> </w:t>
      </w:r>
      <w:r w:rsidR="00C420AA" w:rsidRPr="009A167B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(povećanje za 19,13% od tekućeg plana),</w:t>
      </w:r>
      <w:r w:rsidR="00C420AA" w:rsidRPr="009A167B">
        <w:rPr>
          <w:rFonts w:ascii="Times New Roman" w:hAnsi="Times New Roman" w:cs="Times New Roman"/>
        </w:rPr>
        <w:t xml:space="preserve"> nema prihoda od prodaje nefinancijske imovine</w:t>
      </w:r>
      <w:r w:rsidR="002A6529" w:rsidRPr="009A16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 od rezultata poslovanja</w:t>
      </w:r>
      <w:r w:rsidR="00CC238F">
        <w:rPr>
          <w:rFonts w:ascii="Times New Roman" w:hAnsi="Times New Roman" w:cs="Times New Roman"/>
        </w:rPr>
        <w:t xml:space="preserve"> iz prethodnih godina</w:t>
      </w:r>
      <w:r>
        <w:rPr>
          <w:rFonts w:ascii="Times New Roman" w:hAnsi="Times New Roman" w:cs="Times New Roman"/>
        </w:rPr>
        <w:t xml:space="preserve">, manjka u iznosu od </w:t>
      </w:r>
      <w:r w:rsidRPr="009A167B">
        <w:rPr>
          <w:rFonts w:ascii="Times New Roman" w:hAnsi="Times New Roman" w:cs="Times New Roman"/>
        </w:rPr>
        <w:t>95.501,54</w:t>
      </w:r>
      <w:r>
        <w:rPr>
          <w:rFonts w:ascii="Times New Roman" w:hAnsi="Times New Roman" w:cs="Times New Roman"/>
        </w:rPr>
        <w:t xml:space="preserve"> eura.</w:t>
      </w:r>
    </w:p>
    <w:p w14:paraId="4A8A2F06" w14:textId="2329E676" w:rsidR="002A6529" w:rsidRDefault="00AC250A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9A167B" w:rsidRPr="009A167B">
        <w:rPr>
          <w:rFonts w:ascii="Times New Roman" w:hAnsi="Times New Roman" w:cs="Times New Roman"/>
        </w:rPr>
        <w:t>675.647,78</w:t>
      </w:r>
      <w:r w:rsidR="009A167B">
        <w:rPr>
          <w:rFonts w:ascii="Times New Roman" w:hAnsi="Times New Roman" w:cs="Times New Roman"/>
        </w:rPr>
        <w:t xml:space="preserve"> </w:t>
      </w:r>
      <w:r w:rsidR="002A6529">
        <w:rPr>
          <w:rFonts w:ascii="Times New Roman" w:hAnsi="Times New Roman" w:cs="Times New Roman"/>
        </w:rPr>
        <w:t>eura (</w:t>
      </w:r>
      <w:r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9A167B">
        <w:rPr>
          <w:rFonts w:ascii="Times New Roman" w:hAnsi="Times New Roman" w:cs="Times New Roman"/>
        </w:rPr>
        <w:t>3,11</w:t>
      </w:r>
      <w:r w:rsidR="00BE2E63">
        <w:rPr>
          <w:rFonts w:ascii="Times New Roman" w:hAnsi="Times New Roman" w:cs="Times New Roman"/>
        </w:rPr>
        <w:t xml:space="preserve">% od </w:t>
      </w:r>
      <w:r w:rsidR="009A167B">
        <w:rPr>
          <w:rFonts w:ascii="Times New Roman" w:hAnsi="Times New Roman" w:cs="Times New Roman"/>
        </w:rPr>
        <w:t>tekućeg</w:t>
      </w:r>
      <w:r w:rsidR="00BE2E63">
        <w:rPr>
          <w:rFonts w:ascii="Times New Roman" w:hAnsi="Times New Roman" w:cs="Times New Roman"/>
        </w:rPr>
        <w:t xml:space="preserve"> plana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24477C" w:rsidRPr="0024477C">
        <w:rPr>
          <w:rFonts w:ascii="Times New Roman" w:hAnsi="Times New Roman" w:cs="Times New Roman"/>
        </w:rPr>
        <w:t>395.312,65</w:t>
      </w:r>
      <w:r w:rsidR="0024477C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24477C">
        <w:rPr>
          <w:rFonts w:ascii="Times New Roman" w:hAnsi="Times New Roman" w:cs="Times New Roman"/>
        </w:rPr>
        <w:t xml:space="preserve">povećanje za </w:t>
      </w:r>
      <w:r w:rsidR="00A10A7F" w:rsidRPr="00A10A7F">
        <w:rPr>
          <w:rFonts w:ascii="Times New Roman" w:hAnsi="Times New Roman" w:cs="Times New Roman"/>
        </w:rPr>
        <w:t>97,66</w:t>
      </w:r>
      <w:r w:rsidR="00A10A7F" w:rsidRPr="00A10A7F">
        <w:rPr>
          <w:rFonts w:ascii="Times New Roman" w:hAnsi="Times New Roman" w:cs="Times New Roman"/>
        </w:rPr>
        <w:t xml:space="preserve"> </w:t>
      </w:r>
      <w:r w:rsidR="0024477C">
        <w:rPr>
          <w:rFonts w:ascii="Times New Roman" w:hAnsi="Times New Roman" w:cs="Times New Roman"/>
        </w:rPr>
        <w:t>% od tekućeg plana</w:t>
      </w:r>
      <w:r w:rsidR="00115C09">
        <w:rPr>
          <w:rFonts w:ascii="Times New Roman" w:hAnsi="Times New Roman" w:cs="Times New Roman"/>
        </w:rPr>
        <w:t xml:space="preserve">), a koji se koriste za </w:t>
      </w:r>
      <w:r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A10A7F" w:rsidRPr="00A10A7F">
        <w:rPr>
          <w:rFonts w:ascii="Times New Roman" w:hAnsi="Times New Roman" w:cs="Times New Roman"/>
        </w:rPr>
        <w:t>1.174,57</w:t>
      </w:r>
      <w:r w:rsidR="00A10A7F" w:rsidRPr="00A10A7F">
        <w:rPr>
          <w:rFonts w:ascii="Times New Roman" w:hAnsi="Times New Roman" w:cs="Times New Roman"/>
        </w:rPr>
        <w:t xml:space="preserve">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(smanjenje za 56,5% od tekućeg plana)</w:t>
      </w:r>
      <w:r w:rsidR="00BE2E63">
        <w:rPr>
          <w:rFonts w:ascii="Times New Roman" w:hAnsi="Times New Roman" w:cs="Times New Roman"/>
        </w:rPr>
        <w:t>.</w:t>
      </w:r>
    </w:p>
    <w:p w14:paraId="38F71AA0" w14:textId="0B0F06E6" w:rsidR="00C420AA" w:rsidRDefault="00BE2E63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Projekcije prihoda ostaju nepromijenjene.</w:t>
      </w:r>
      <w:r w:rsidR="00A10A7F">
        <w:rPr>
          <w:rFonts w:ascii="Times New Roman" w:hAnsi="Times New Roman" w:cs="Times New Roman"/>
        </w:rPr>
        <w:t xml:space="preserve"> </w:t>
      </w:r>
    </w:p>
    <w:p w14:paraId="7B065B38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354277CD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AC250A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D95533" w:rsidRPr="00D95533">
        <w:rPr>
          <w:rFonts w:ascii="Times New Roman" w:hAnsi="Times New Roman" w:cs="Times New Roman"/>
        </w:rPr>
        <w:t>976.633,46</w:t>
      </w:r>
      <w:r w:rsidR="00D95533" w:rsidRPr="00D95533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(povećanje za 8,51% od tekućeg plana)</w:t>
      </w:r>
      <w:r w:rsidR="00D95533">
        <w:rPr>
          <w:rFonts w:ascii="Times New Roman" w:hAnsi="Times New Roman" w:cs="Times New Roman"/>
        </w:rPr>
        <w:t xml:space="preserve">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D95533" w:rsidRPr="00D95533">
        <w:rPr>
          <w:rFonts w:ascii="Times New Roman" w:hAnsi="Times New Roman" w:cs="Times New Roman"/>
        </w:rPr>
        <w:t>924.005,46</w:t>
      </w:r>
      <w:r w:rsidR="00D95533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povećanje za </w:t>
      </w:r>
      <w:r w:rsidR="00FA734A">
        <w:rPr>
          <w:rFonts w:ascii="Times New Roman" w:hAnsi="Times New Roman" w:cs="Times New Roman"/>
        </w:rPr>
        <w:t>9,23</w:t>
      </w:r>
      <w:r w:rsidR="00FA734A" w:rsidRPr="00FA734A">
        <w:rPr>
          <w:rFonts w:ascii="Times New Roman" w:hAnsi="Times New Roman" w:cs="Times New Roman"/>
        </w:rPr>
        <w:t>% od tekućeg plan</w:t>
      </w:r>
      <w:r w:rsidR="00BE2E63">
        <w:rPr>
          <w:rFonts w:ascii="Times New Roman" w:hAnsi="Times New Roman" w:cs="Times New Roman"/>
        </w:rPr>
        <w:t>a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FA734A" w:rsidRPr="00FA734A">
        <w:rPr>
          <w:rFonts w:ascii="Times New Roman" w:hAnsi="Times New Roman" w:cs="Times New Roman"/>
        </w:rPr>
        <w:t>52.628,00</w:t>
      </w:r>
      <w:r w:rsidR="00FA734A" w:rsidRPr="00FA734A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smanjenje za </w:t>
      </w:r>
      <w:r w:rsidR="00FA734A">
        <w:rPr>
          <w:rFonts w:ascii="Times New Roman" w:hAnsi="Times New Roman" w:cs="Times New Roman"/>
        </w:rPr>
        <w:t>2,72</w:t>
      </w:r>
      <w:r w:rsidR="00FA734A" w:rsidRPr="00FA734A">
        <w:rPr>
          <w:rFonts w:ascii="Times New Roman" w:hAnsi="Times New Roman" w:cs="Times New Roman"/>
        </w:rPr>
        <w:t>% od tekućeg plana</w:t>
      </w:r>
      <w:r w:rsidR="00FA734A">
        <w:rPr>
          <w:rFonts w:ascii="Times New Roman" w:hAnsi="Times New Roman" w:cs="Times New Roman"/>
        </w:rPr>
        <w:t>).</w:t>
      </w:r>
    </w:p>
    <w:p w14:paraId="03A302A6" w14:textId="1CBF6363" w:rsidR="00C420AA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E2E63">
        <w:rPr>
          <w:rFonts w:ascii="Times New Roman" w:hAnsi="Times New Roman" w:cs="Times New Roman"/>
        </w:rPr>
        <w:t xml:space="preserve">Projekcije </w:t>
      </w:r>
      <w:r>
        <w:rPr>
          <w:rFonts w:ascii="Times New Roman" w:hAnsi="Times New Roman" w:cs="Times New Roman"/>
        </w:rPr>
        <w:t>rashoda</w:t>
      </w:r>
      <w:r w:rsidRPr="00BE2E63">
        <w:rPr>
          <w:rFonts w:ascii="Times New Roman" w:hAnsi="Times New Roman" w:cs="Times New Roman"/>
        </w:rPr>
        <w:t xml:space="preserve"> ostaju nepromijenjene.</w:t>
      </w:r>
    </w:p>
    <w:p w14:paraId="75547F63" w14:textId="77777777" w:rsidR="00BE2E63" w:rsidRPr="0073345B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AC14E" w14:textId="739322FA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7757F8D4" w:rsidR="00A20042" w:rsidRPr="001546D9" w:rsidRDefault="00A20042" w:rsidP="001546D9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D3790" w14:textId="1A5B15FE" w:rsidR="00A20042" w:rsidRPr="001546D9" w:rsidRDefault="00A20042" w:rsidP="001546D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 se višak niti manjak iz prethodnih godina.</w:t>
      </w:r>
    </w:p>
    <w:p w14:paraId="417AA2BE" w14:textId="18C21DF4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A20042" w:rsidRPr="0073345B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26BD2"/>
    <w:rsid w:val="0024477C"/>
    <w:rsid w:val="002A6529"/>
    <w:rsid w:val="00430577"/>
    <w:rsid w:val="00712B3D"/>
    <w:rsid w:val="0073345B"/>
    <w:rsid w:val="007F4EB5"/>
    <w:rsid w:val="009A167B"/>
    <w:rsid w:val="00A10A7F"/>
    <w:rsid w:val="00A20042"/>
    <w:rsid w:val="00AC250A"/>
    <w:rsid w:val="00B80044"/>
    <w:rsid w:val="00BB3733"/>
    <w:rsid w:val="00BE2E63"/>
    <w:rsid w:val="00C0128A"/>
    <w:rsid w:val="00C420AA"/>
    <w:rsid w:val="00CC238F"/>
    <w:rsid w:val="00CE0073"/>
    <w:rsid w:val="00D95533"/>
    <w:rsid w:val="00DE4B3A"/>
    <w:rsid w:val="00DE5570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9</cp:revision>
  <cp:lastPrinted>2023-10-31T11:43:00Z</cp:lastPrinted>
  <dcterms:created xsi:type="dcterms:W3CDTF">2022-11-02T11:54:00Z</dcterms:created>
  <dcterms:modified xsi:type="dcterms:W3CDTF">2024-09-05T08:06:00Z</dcterms:modified>
</cp:coreProperties>
</file>