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DC17E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i/>
          <w:iCs/>
          <w:color w:val="FF0000"/>
        </w:rPr>
      </w:pPr>
    </w:p>
    <w:p w14:paraId="3CCC51C7" w14:textId="77777777" w:rsidR="00CB41A3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5E259F1C" w14:textId="77777777" w:rsidR="00CB41A3" w:rsidRPr="00CB41A3" w:rsidRDefault="00CB41A3" w:rsidP="00CB41A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UZ </w:t>
      </w:r>
      <w:r w:rsidRPr="00CB41A3">
        <w:rPr>
          <w:rFonts w:ascii="Times New Roman" w:hAnsi="Times New Roman" w:cs="Times New Roman"/>
          <w:b/>
          <w:bCs/>
        </w:rPr>
        <w:t xml:space="preserve">IZVJEŠTAJ O IZVRŠENJU FINANCIJSKOG PLANA </w:t>
      </w:r>
    </w:p>
    <w:p w14:paraId="5297FBEB" w14:textId="5B4117DE" w:rsidR="00CB41A3" w:rsidRDefault="00CB41A3" w:rsidP="00CB41A3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CB41A3">
        <w:rPr>
          <w:rFonts w:ascii="Times New Roman" w:hAnsi="Times New Roman" w:cs="Times New Roman"/>
          <w:b/>
          <w:bCs/>
        </w:rPr>
        <w:t>ZA RAZDOBLJE SIJEČANJ – LIPANJ 202</w:t>
      </w:r>
      <w:r w:rsidR="00465119">
        <w:rPr>
          <w:rFonts w:ascii="Times New Roman" w:hAnsi="Times New Roman" w:cs="Times New Roman"/>
          <w:b/>
          <w:bCs/>
        </w:rPr>
        <w:t>4</w:t>
      </w:r>
      <w:r w:rsidRPr="00CB41A3">
        <w:rPr>
          <w:rFonts w:ascii="Times New Roman" w:hAnsi="Times New Roman" w:cs="Times New Roman"/>
          <w:b/>
          <w:bCs/>
        </w:rPr>
        <w:t>. GODINE</w:t>
      </w:r>
    </w:p>
    <w:p w14:paraId="29763DC6" w14:textId="757675D5" w:rsidR="002A6529" w:rsidRDefault="00CB41A3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</w:p>
    <w:p w14:paraId="59B050D1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A20042">
      <w:pPr>
        <w:spacing w:after="0" w:line="276" w:lineRule="auto"/>
        <w:rPr>
          <w:rFonts w:ascii="Times New Roman" w:hAnsi="Times New Roman" w:cs="Times New Roman"/>
        </w:rPr>
      </w:pPr>
    </w:p>
    <w:p w14:paraId="5255EE2B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426E78" w14:textId="179C8809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prihodi u </w:t>
      </w:r>
      <w:r w:rsidR="00CB41A3">
        <w:rPr>
          <w:rFonts w:ascii="Times New Roman" w:hAnsi="Times New Roman" w:cs="Times New Roman"/>
        </w:rPr>
        <w:t xml:space="preserve">razdoblju siječanj – lipanj </w:t>
      </w:r>
      <w:r w:rsidRPr="00115C09">
        <w:rPr>
          <w:rFonts w:ascii="Times New Roman" w:hAnsi="Times New Roman" w:cs="Times New Roman"/>
        </w:rPr>
        <w:t>202</w:t>
      </w:r>
      <w:r w:rsidR="00465119">
        <w:rPr>
          <w:rFonts w:ascii="Times New Roman" w:hAnsi="Times New Roman" w:cs="Times New Roman"/>
        </w:rPr>
        <w:t>4</w:t>
      </w:r>
      <w:r w:rsidRPr="00115C09">
        <w:rPr>
          <w:rFonts w:ascii="Times New Roman" w:hAnsi="Times New Roman" w:cs="Times New Roman"/>
        </w:rPr>
        <w:t xml:space="preserve">. godini </w:t>
      </w:r>
      <w:r w:rsidR="00CB41A3">
        <w:rPr>
          <w:rFonts w:ascii="Times New Roman" w:hAnsi="Times New Roman" w:cs="Times New Roman"/>
        </w:rPr>
        <w:t xml:space="preserve">izvršeni su u iznosu od </w:t>
      </w:r>
      <w:r w:rsidR="00465119">
        <w:rPr>
          <w:rFonts w:ascii="Times New Roman" w:hAnsi="Times New Roman" w:cs="Times New Roman"/>
        </w:rPr>
        <w:t>430.881,16</w:t>
      </w:r>
      <w:r w:rsidRPr="00115C09">
        <w:rPr>
          <w:rFonts w:ascii="Times New Roman" w:hAnsi="Times New Roman" w:cs="Times New Roman"/>
        </w:rPr>
        <w:t xml:space="preserve"> eura</w:t>
      </w:r>
      <w:r w:rsidR="00CB41A3">
        <w:rPr>
          <w:rFonts w:ascii="Times New Roman" w:hAnsi="Times New Roman" w:cs="Times New Roman"/>
        </w:rPr>
        <w:t xml:space="preserve"> </w:t>
      </w:r>
      <w:r w:rsidR="00277590">
        <w:rPr>
          <w:rFonts w:ascii="Times New Roman" w:hAnsi="Times New Roman" w:cs="Times New Roman"/>
        </w:rPr>
        <w:t xml:space="preserve">(što je povećanje za </w:t>
      </w:r>
      <w:r w:rsidR="00465119">
        <w:rPr>
          <w:rFonts w:ascii="Times New Roman" w:hAnsi="Times New Roman" w:cs="Times New Roman"/>
        </w:rPr>
        <w:t>22,55</w:t>
      </w:r>
      <w:r w:rsidR="00277590">
        <w:rPr>
          <w:rFonts w:ascii="Times New Roman" w:hAnsi="Times New Roman" w:cs="Times New Roman"/>
        </w:rPr>
        <w:t>% u odnosu na isto razdoblje prošle godine),</w:t>
      </w:r>
      <w:r w:rsidRPr="00115C09">
        <w:rPr>
          <w:rFonts w:ascii="Times New Roman" w:hAnsi="Times New Roman" w:cs="Times New Roman"/>
        </w:rPr>
        <w:t xml:space="preserve"> a sastoje se od prihoda poslovanja u iznosu od </w:t>
      </w:r>
      <w:r w:rsidR="00465119">
        <w:rPr>
          <w:rFonts w:ascii="Times New Roman" w:hAnsi="Times New Roman" w:cs="Times New Roman"/>
        </w:rPr>
        <w:t>430.881,16</w:t>
      </w:r>
      <w:r w:rsidRPr="00115C09">
        <w:rPr>
          <w:rFonts w:ascii="Times New Roman" w:hAnsi="Times New Roman" w:cs="Times New Roman"/>
        </w:rPr>
        <w:t xml:space="preserve"> eura i nema prihoda od prodaje nefinancijske </w:t>
      </w:r>
      <w:r w:rsidR="00277590">
        <w:rPr>
          <w:rFonts w:ascii="Times New Roman" w:hAnsi="Times New Roman" w:cs="Times New Roman"/>
        </w:rPr>
        <w:t>imovine.</w:t>
      </w:r>
    </w:p>
    <w:p w14:paraId="4A8A2F06" w14:textId="04C387CC" w:rsidR="002A6529" w:rsidRDefault="002A6529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Najvažniji prihodi su od: Pomoći iz inozemstva i od subjekata unutar općeg proračuna </w:t>
      </w:r>
      <w:r w:rsidR="00857653">
        <w:rPr>
          <w:rFonts w:ascii="Times New Roman" w:hAnsi="Times New Roman" w:cs="Times New Roman"/>
        </w:rPr>
        <w:t>356.382,19</w:t>
      </w:r>
      <w:r>
        <w:rPr>
          <w:rFonts w:ascii="Times New Roman" w:hAnsi="Times New Roman" w:cs="Times New Roman"/>
        </w:rPr>
        <w:t xml:space="preserve"> eura (</w:t>
      </w:r>
      <w:r w:rsidR="00465119">
        <w:rPr>
          <w:rFonts w:ascii="Times New Roman" w:hAnsi="Times New Roman" w:cs="Times New Roman"/>
        </w:rPr>
        <w:t>povećanje</w:t>
      </w:r>
      <w:r w:rsidR="00277590">
        <w:rPr>
          <w:rFonts w:ascii="Times New Roman" w:hAnsi="Times New Roman" w:cs="Times New Roman"/>
        </w:rPr>
        <w:t xml:space="preserve"> za </w:t>
      </w:r>
      <w:r w:rsidR="00465119">
        <w:rPr>
          <w:rFonts w:ascii="Times New Roman" w:hAnsi="Times New Roman" w:cs="Times New Roman"/>
        </w:rPr>
        <w:t>26,</w:t>
      </w:r>
      <w:r w:rsidR="00857653">
        <w:rPr>
          <w:rFonts w:ascii="Times New Roman" w:hAnsi="Times New Roman" w:cs="Times New Roman"/>
        </w:rPr>
        <w:t>73</w:t>
      </w:r>
      <w:r w:rsidR="00277590">
        <w:rPr>
          <w:rFonts w:ascii="Times New Roman" w:hAnsi="Times New Roman" w:cs="Times New Roman"/>
        </w:rPr>
        <w:t>% u odnosu na isto razdoblje prošle godine)</w:t>
      </w:r>
      <w:r w:rsidR="00857653">
        <w:rPr>
          <w:rFonts w:ascii="Times New Roman" w:hAnsi="Times New Roman" w:cs="Times New Roman"/>
        </w:rPr>
        <w:t xml:space="preserve">; </w:t>
      </w:r>
      <w:r w:rsidR="00115C09">
        <w:rPr>
          <w:rFonts w:ascii="Times New Roman" w:hAnsi="Times New Roman" w:cs="Times New Roman"/>
        </w:rPr>
        <w:t xml:space="preserve">s izvora Prihoda iz nadležnog proračuna (sredstva osnivača) </w:t>
      </w:r>
      <w:r w:rsidR="00465119">
        <w:rPr>
          <w:rFonts w:ascii="Times New Roman" w:hAnsi="Times New Roman" w:cs="Times New Roman"/>
        </w:rPr>
        <w:t>73.3</w:t>
      </w:r>
      <w:r w:rsidR="00857653">
        <w:rPr>
          <w:rFonts w:ascii="Times New Roman" w:hAnsi="Times New Roman" w:cs="Times New Roman"/>
        </w:rPr>
        <w:t>26</w:t>
      </w:r>
      <w:r w:rsidR="00465119">
        <w:rPr>
          <w:rFonts w:ascii="Times New Roman" w:hAnsi="Times New Roman" w:cs="Times New Roman"/>
        </w:rPr>
        <w:t>,33</w:t>
      </w:r>
      <w:r w:rsidR="00277590">
        <w:rPr>
          <w:rFonts w:ascii="Times New Roman" w:hAnsi="Times New Roman" w:cs="Times New Roman"/>
        </w:rPr>
        <w:t xml:space="preserve"> (povećanje za </w:t>
      </w:r>
      <w:r w:rsidR="00465119">
        <w:rPr>
          <w:rFonts w:ascii="Times New Roman" w:hAnsi="Times New Roman" w:cs="Times New Roman"/>
        </w:rPr>
        <w:t>4,18%</w:t>
      </w:r>
      <w:r w:rsidR="00277590">
        <w:rPr>
          <w:rFonts w:ascii="Times New Roman" w:hAnsi="Times New Roman" w:cs="Times New Roman"/>
        </w:rPr>
        <w:t>),</w:t>
      </w:r>
      <w:r w:rsidR="00115C09">
        <w:rPr>
          <w:rFonts w:ascii="Times New Roman" w:hAnsi="Times New Roman" w:cs="Times New Roman"/>
        </w:rPr>
        <w:t xml:space="preserve"> a koji se koriste za opće rashod</w:t>
      </w:r>
      <w:r w:rsidR="00465119">
        <w:rPr>
          <w:rFonts w:ascii="Times New Roman" w:hAnsi="Times New Roman" w:cs="Times New Roman"/>
        </w:rPr>
        <w:t>e poslovanja</w:t>
      </w:r>
      <w:r w:rsidR="00857653">
        <w:rPr>
          <w:rFonts w:ascii="Times New Roman" w:hAnsi="Times New Roman" w:cs="Times New Roman"/>
        </w:rPr>
        <w:t xml:space="preserve"> te ostali prihod u iznosu od 1.172,64 eura.</w:t>
      </w:r>
    </w:p>
    <w:p w14:paraId="701EA50C" w14:textId="77777777" w:rsidR="00277590" w:rsidRDefault="00277590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4D227C" w14:textId="625576B8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 xml:space="preserve">Ukupni rashodi u </w:t>
      </w:r>
      <w:r w:rsidR="00F82A8C" w:rsidRPr="00F82A8C">
        <w:rPr>
          <w:rFonts w:ascii="Times New Roman" w:hAnsi="Times New Roman" w:cs="Times New Roman"/>
        </w:rPr>
        <w:t>razdoblju siječanj – lipanj 202</w:t>
      </w:r>
      <w:r w:rsidR="00465119">
        <w:rPr>
          <w:rFonts w:ascii="Times New Roman" w:hAnsi="Times New Roman" w:cs="Times New Roman"/>
        </w:rPr>
        <w:t>4</w:t>
      </w:r>
      <w:r w:rsidR="00F82A8C" w:rsidRPr="00F82A8C">
        <w:rPr>
          <w:rFonts w:ascii="Times New Roman" w:hAnsi="Times New Roman" w:cs="Times New Roman"/>
        </w:rPr>
        <w:t xml:space="preserve">. godini izvršeni su u iznosu od </w:t>
      </w:r>
      <w:r w:rsidR="00465119">
        <w:rPr>
          <w:rFonts w:ascii="Times New Roman" w:hAnsi="Times New Roman" w:cs="Times New Roman"/>
        </w:rPr>
        <w:t>368.108,37</w:t>
      </w:r>
      <w:r w:rsidR="00F82A8C" w:rsidRPr="00F82A8C">
        <w:rPr>
          <w:rFonts w:ascii="Times New Roman" w:hAnsi="Times New Roman" w:cs="Times New Roman"/>
        </w:rPr>
        <w:t xml:space="preserve"> eura (što je </w:t>
      </w:r>
      <w:r w:rsidR="00465119">
        <w:rPr>
          <w:rFonts w:ascii="Times New Roman" w:hAnsi="Times New Roman" w:cs="Times New Roman"/>
        </w:rPr>
        <w:t>smanjenje</w:t>
      </w:r>
      <w:r w:rsidR="00F82A8C" w:rsidRPr="00F82A8C">
        <w:rPr>
          <w:rFonts w:ascii="Times New Roman" w:hAnsi="Times New Roman" w:cs="Times New Roman"/>
        </w:rPr>
        <w:t xml:space="preserve"> za </w:t>
      </w:r>
      <w:r w:rsidR="00465119">
        <w:rPr>
          <w:rFonts w:ascii="Times New Roman" w:hAnsi="Times New Roman" w:cs="Times New Roman"/>
        </w:rPr>
        <w:t>28,21</w:t>
      </w:r>
      <w:r w:rsidR="00F82A8C">
        <w:rPr>
          <w:rFonts w:ascii="Times New Roman" w:hAnsi="Times New Roman" w:cs="Times New Roman"/>
        </w:rPr>
        <w:t>%</w:t>
      </w:r>
      <w:r w:rsidR="00F82A8C" w:rsidRPr="00F82A8C">
        <w:rPr>
          <w:rFonts w:ascii="Times New Roman" w:hAnsi="Times New Roman" w:cs="Times New Roman"/>
        </w:rPr>
        <w:t xml:space="preserve"> u odnosu na isto razdoblje prošle godine</w:t>
      </w:r>
      <w:r w:rsidR="00F82A8C">
        <w:rPr>
          <w:rFonts w:ascii="Times New Roman" w:hAnsi="Times New Roman" w:cs="Times New Roman"/>
        </w:rPr>
        <w:t xml:space="preserve">), </w:t>
      </w:r>
      <w:r w:rsidRPr="00115C09">
        <w:rPr>
          <w:rFonts w:ascii="Times New Roman" w:hAnsi="Times New Roman" w:cs="Times New Roman"/>
        </w:rPr>
        <w:t xml:space="preserve">a sastoje se od rashoda poslovanja u iznosu od </w:t>
      </w:r>
      <w:r w:rsidR="00465119">
        <w:rPr>
          <w:rFonts w:ascii="Times New Roman" w:hAnsi="Times New Roman" w:cs="Times New Roman"/>
        </w:rPr>
        <w:t>334.607,47</w:t>
      </w:r>
      <w:r w:rsidRPr="00115C09">
        <w:rPr>
          <w:rFonts w:ascii="Times New Roman" w:hAnsi="Times New Roman" w:cs="Times New Roman"/>
        </w:rPr>
        <w:t xml:space="preserve"> eura </w:t>
      </w:r>
      <w:r w:rsidR="00F82A8C">
        <w:rPr>
          <w:rFonts w:ascii="Times New Roman" w:hAnsi="Times New Roman" w:cs="Times New Roman"/>
        </w:rPr>
        <w:t>(</w:t>
      </w:r>
      <w:r w:rsidR="00465119">
        <w:rPr>
          <w:rFonts w:ascii="Times New Roman" w:hAnsi="Times New Roman" w:cs="Times New Roman"/>
        </w:rPr>
        <w:t>smanjenje</w:t>
      </w:r>
      <w:r w:rsidR="00F82A8C">
        <w:rPr>
          <w:rFonts w:ascii="Times New Roman" w:hAnsi="Times New Roman" w:cs="Times New Roman"/>
        </w:rPr>
        <w:t xml:space="preserve"> za </w:t>
      </w:r>
      <w:r w:rsidR="00465119" w:rsidRPr="00465119">
        <w:rPr>
          <w:rFonts w:ascii="Times New Roman" w:hAnsi="Times New Roman" w:cs="Times New Roman"/>
        </w:rPr>
        <w:t>33,74</w:t>
      </w:r>
      <w:r w:rsidR="00F82A8C">
        <w:rPr>
          <w:rFonts w:ascii="Times New Roman" w:hAnsi="Times New Roman" w:cs="Times New Roman"/>
        </w:rPr>
        <w:t xml:space="preserve">% u odnosu na isto razdoblje prošle godine) </w:t>
      </w:r>
      <w:r w:rsidRPr="00115C09">
        <w:rPr>
          <w:rFonts w:ascii="Times New Roman" w:hAnsi="Times New Roman" w:cs="Times New Roman"/>
        </w:rPr>
        <w:t xml:space="preserve">i rashoda za nabavu nefinancijske imovine u iznosu od </w:t>
      </w:r>
      <w:r w:rsidR="00465119">
        <w:rPr>
          <w:rFonts w:ascii="Times New Roman" w:hAnsi="Times New Roman" w:cs="Times New Roman"/>
        </w:rPr>
        <w:t>33.500,90</w:t>
      </w:r>
      <w:r w:rsidR="00F82A8C">
        <w:rPr>
          <w:rFonts w:ascii="Times New Roman" w:hAnsi="Times New Roman" w:cs="Times New Roman"/>
        </w:rPr>
        <w:t xml:space="preserve"> e</w:t>
      </w:r>
      <w:r w:rsidRPr="00115C09">
        <w:rPr>
          <w:rFonts w:ascii="Times New Roman" w:hAnsi="Times New Roman" w:cs="Times New Roman"/>
        </w:rPr>
        <w:t>ura</w:t>
      </w:r>
      <w:r w:rsidR="00F82A8C">
        <w:rPr>
          <w:rFonts w:ascii="Times New Roman" w:hAnsi="Times New Roman" w:cs="Times New Roman"/>
        </w:rPr>
        <w:t xml:space="preserve"> (</w:t>
      </w:r>
      <w:r w:rsidR="00465119">
        <w:rPr>
          <w:rFonts w:ascii="Times New Roman" w:hAnsi="Times New Roman" w:cs="Times New Roman"/>
        </w:rPr>
        <w:t>povećanje</w:t>
      </w:r>
      <w:r w:rsidR="00F82A8C">
        <w:rPr>
          <w:rFonts w:ascii="Times New Roman" w:hAnsi="Times New Roman" w:cs="Times New Roman"/>
        </w:rPr>
        <w:t xml:space="preserve"> za </w:t>
      </w:r>
      <w:r w:rsidR="00465119">
        <w:rPr>
          <w:rFonts w:ascii="Times New Roman" w:hAnsi="Times New Roman" w:cs="Times New Roman"/>
        </w:rPr>
        <w:t>330,45</w:t>
      </w:r>
      <w:r w:rsidR="00F82A8C">
        <w:rPr>
          <w:rFonts w:ascii="Times New Roman" w:hAnsi="Times New Roman" w:cs="Times New Roman"/>
        </w:rPr>
        <w:t>%)</w:t>
      </w:r>
      <w:r w:rsidR="00A20042" w:rsidRPr="00115C09">
        <w:rPr>
          <w:rFonts w:ascii="Times New Roman" w:hAnsi="Times New Roman" w:cs="Times New Roman"/>
        </w:rPr>
        <w:t>.</w:t>
      </w:r>
    </w:p>
    <w:p w14:paraId="03A302A6" w14:textId="3A486456" w:rsidR="00C420AA" w:rsidRPr="0073345B" w:rsidRDefault="00F82A8C" w:rsidP="00F82A8C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58AC14E" w14:textId="54FB34DC" w:rsidR="001546D9" w:rsidRDefault="00A20042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</w:t>
      </w:r>
      <w:r w:rsidR="00F82A8C">
        <w:rPr>
          <w:rFonts w:ascii="Times New Roman" w:hAnsi="Times New Roman" w:cs="Times New Roman"/>
        </w:rPr>
        <w:t xml:space="preserve"> razdoblju siječanj – lipanj </w:t>
      </w:r>
      <w:r w:rsidR="00F82A8C" w:rsidRPr="00115C09">
        <w:rPr>
          <w:rFonts w:ascii="Times New Roman" w:hAnsi="Times New Roman" w:cs="Times New Roman"/>
        </w:rPr>
        <w:t>202</w:t>
      </w:r>
      <w:r w:rsidR="00465119">
        <w:rPr>
          <w:rFonts w:ascii="Times New Roman" w:hAnsi="Times New Roman" w:cs="Times New Roman"/>
        </w:rPr>
        <w:t>4</w:t>
      </w:r>
      <w:r w:rsidR="00F82A8C" w:rsidRPr="00115C09">
        <w:rPr>
          <w:rFonts w:ascii="Times New Roman" w:hAnsi="Times New Roman" w:cs="Times New Roman"/>
        </w:rPr>
        <w:t xml:space="preserve">. godini </w:t>
      </w:r>
      <w:r w:rsidR="00F82A8C">
        <w:rPr>
          <w:rFonts w:ascii="Times New Roman" w:hAnsi="Times New Roman" w:cs="Times New Roman"/>
        </w:rPr>
        <w:t xml:space="preserve">nisu ostvareni </w:t>
      </w:r>
      <w:r w:rsidRPr="001546D9">
        <w:rPr>
          <w:rFonts w:ascii="Times New Roman" w:hAnsi="Times New Roman" w:cs="Times New Roman"/>
        </w:rPr>
        <w:t>primici od financijske imovine i zaduživanja.</w:t>
      </w:r>
    </w:p>
    <w:p w14:paraId="1F7B0FD0" w14:textId="33DCD5CE" w:rsidR="00A20042" w:rsidRPr="0073345B" w:rsidRDefault="00F82A8C" w:rsidP="00F82A8C">
      <w:pPr>
        <w:pStyle w:val="Odlomakpopisa"/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17AA2BE" w14:textId="3EFB5C2E" w:rsidR="00A20042" w:rsidRPr="00DC60F4" w:rsidRDefault="00DC60F4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Raspoloživa sredstva iz prethodnih godina iznose</w:t>
      </w:r>
      <w:r w:rsidRPr="00DC60F4">
        <w:rPr>
          <w:rFonts w:ascii="Times New Roman" w:hAnsi="Times New Roman" w:cs="Times New Roman"/>
        </w:rPr>
        <w:t xml:space="preserve"> </w:t>
      </w:r>
      <w:r w:rsidR="00465119">
        <w:rPr>
          <w:rFonts w:ascii="Times New Roman" w:hAnsi="Times New Roman" w:cs="Times New Roman"/>
        </w:rPr>
        <w:t>-95.501,54</w:t>
      </w:r>
      <w:r w:rsidRPr="00DC60F4">
        <w:rPr>
          <w:rFonts w:ascii="Times New Roman" w:hAnsi="Times New Roman" w:cs="Times New Roman"/>
        </w:rPr>
        <w:t xml:space="preserve"> eura</w:t>
      </w:r>
      <w:r>
        <w:rPr>
          <w:rFonts w:ascii="Times New Roman" w:hAnsi="Times New Roman" w:cs="Times New Roman"/>
        </w:rPr>
        <w:t>.</w:t>
      </w:r>
    </w:p>
    <w:sectPr w:rsidR="00A20042" w:rsidRPr="00DC60F4" w:rsidSect="00115C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115C09"/>
    <w:rsid w:val="001546D9"/>
    <w:rsid w:val="00277590"/>
    <w:rsid w:val="002A6529"/>
    <w:rsid w:val="00430577"/>
    <w:rsid w:val="00465119"/>
    <w:rsid w:val="00712B3D"/>
    <w:rsid w:val="0073345B"/>
    <w:rsid w:val="007F4EB5"/>
    <w:rsid w:val="00857653"/>
    <w:rsid w:val="00A20042"/>
    <w:rsid w:val="00BB3733"/>
    <w:rsid w:val="00C420AA"/>
    <w:rsid w:val="00CB41A3"/>
    <w:rsid w:val="00CE0073"/>
    <w:rsid w:val="00DC60F4"/>
    <w:rsid w:val="00DE5570"/>
    <w:rsid w:val="00F8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Opci poslovi</cp:lastModifiedBy>
  <cp:revision>11</cp:revision>
  <cp:lastPrinted>2022-11-03T06:58:00Z</cp:lastPrinted>
  <dcterms:created xsi:type="dcterms:W3CDTF">2022-11-02T11:54:00Z</dcterms:created>
  <dcterms:modified xsi:type="dcterms:W3CDTF">2024-07-09T08:21:00Z</dcterms:modified>
</cp:coreProperties>
</file>