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85FB5" w14:textId="0689AB7B" w:rsidR="00EA0333" w:rsidRPr="00916111" w:rsidRDefault="00EA0333" w:rsidP="00EA0333">
      <w:pPr>
        <w:pBdr>
          <w:bottom w:val="doub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916111">
        <w:rPr>
          <w:rFonts w:ascii="Times New Roman" w:hAnsi="Times New Roman" w:cs="Times New Roman"/>
          <w:b/>
        </w:rPr>
        <w:t>NAZIV KORISNIKA</w:t>
      </w:r>
      <w:r w:rsidR="00862733">
        <w:rPr>
          <w:rFonts w:ascii="Times New Roman" w:hAnsi="Times New Roman" w:cs="Times New Roman"/>
          <w:b/>
        </w:rPr>
        <w:t xml:space="preserve"> </w:t>
      </w:r>
      <w:r w:rsidRPr="00916111">
        <w:rPr>
          <w:rFonts w:ascii="Times New Roman" w:hAnsi="Times New Roman" w:cs="Times New Roman"/>
          <w:b/>
        </w:rPr>
        <w:t xml:space="preserve">: </w:t>
      </w:r>
      <w:r w:rsidR="00A20C2E" w:rsidRPr="00061FB1">
        <w:rPr>
          <w:rFonts w:ascii="Times New Roman" w:hAnsi="Times New Roman" w:cs="Times New Roman"/>
          <w:b/>
          <w:sz w:val="24"/>
          <w:szCs w:val="24"/>
        </w:rPr>
        <w:t>REGIONALNI KOORDINATOR PSŽ</w:t>
      </w:r>
    </w:p>
    <w:p w14:paraId="6F5C5DB8" w14:textId="77777777" w:rsidR="00EA0333" w:rsidRPr="00916111" w:rsidRDefault="00EA0333" w:rsidP="00EA0333">
      <w:pPr>
        <w:spacing w:after="0" w:line="240" w:lineRule="auto"/>
        <w:rPr>
          <w:rFonts w:ascii="Times New Roman" w:hAnsi="Times New Roman" w:cs="Times New Roman"/>
          <w:b/>
        </w:rPr>
      </w:pPr>
    </w:p>
    <w:p w14:paraId="29ABF8FE" w14:textId="77777777" w:rsidR="00A20C2E" w:rsidRDefault="00A20C2E" w:rsidP="00A20C2E">
      <w:pPr>
        <w:spacing w:after="0"/>
        <w:jc w:val="both"/>
        <w:rPr>
          <w:rFonts w:ascii="Times New Roman" w:eastAsia="Calibri" w:hAnsi="Times New Roman" w:cs="Times New Roman"/>
          <w:b/>
          <w:szCs w:val="20"/>
        </w:rPr>
      </w:pPr>
    </w:p>
    <w:p w14:paraId="30F83FBC" w14:textId="63CF7AEE" w:rsidR="00A20C2E" w:rsidRPr="00061FB1" w:rsidRDefault="00A20C2E" w:rsidP="00A20C2E">
      <w:pPr>
        <w:spacing w:after="0"/>
        <w:jc w:val="both"/>
        <w:rPr>
          <w:rFonts w:ascii="Times New Roman" w:eastAsia="Calibri" w:hAnsi="Times New Roman" w:cs="Times New Roman"/>
          <w:b/>
          <w:szCs w:val="20"/>
        </w:rPr>
      </w:pPr>
      <w:r w:rsidRPr="00061FB1">
        <w:rPr>
          <w:rFonts w:ascii="Times New Roman" w:eastAsia="Calibri" w:hAnsi="Times New Roman" w:cs="Times New Roman"/>
          <w:b/>
          <w:szCs w:val="20"/>
        </w:rPr>
        <w:t>UVOD</w:t>
      </w:r>
    </w:p>
    <w:p w14:paraId="3EB1D667" w14:textId="77777777" w:rsidR="00A20C2E" w:rsidRPr="00061FB1" w:rsidRDefault="00A20C2E" w:rsidP="00A20C2E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477B15B8" w14:textId="77777777" w:rsidR="00A20C2E" w:rsidRPr="00061FB1" w:rsidRDefault="00A20C2E" w:rsidP="00A20C2E">
      <w:pPr>
        <w:spacing w:after="0"/>
        <w:ind w:firstLine="426"/>
        <w:jc w:val="both"/>
        <w:rPr>
          <w:rFonts w:ascii="Times New Roman" w:eastAsia="Calibri" w:hAnsi="Times New Roman" w:cs="Times New Roman"/>
        </w:rPr>
      </w:pPr>
      <w:r w:rsidRPr="00061FB1">
        <w:rPr>
          <w:rFonts w:ascii="Times New Roman" w:eastAsia="Calibri" w:hAnsi="Times New Roman" w:cs="Times New Roman"/>
        </w:rPr>
        <w:t xml:space="preserve">Zakonom o regionalnom razvoju Republike Hrvatske (Narodne novine, broj 147/2014, 123/17, 118/18), propisano je kako jedinice područne (regionalne) samouprave, u svrhu učinkovite koordinacije i poticanja regionalnog razvoja osnivaju razvojne agencije kao javne ustanove. </w:t>
      </w:r>
    </w:p>
    <w:p w14:paraId="57FD07B0" w14:textId="77777777" w:rsidR="00A20C2E" w:rsidRPr="00061FB1" w:rsidRDefault="00A20C2E" w:rsidP="00A20C2E">
      <w:pPr>
        <w:spacing w:after="0"/>
        <w:jc w:val="both"/>
        <w:rPr>
          <w:rFonts w:ascii="Times New Roman" w:eastAsia="Calibri" w:hAnsi="Times New Roman" w:cs="Times New Roman"/>
        </w:rPr>
      </w:pPr>
      <w:r w:rsidRPr="00061FB1">
        <w:rPr>
          <w:rFonts w:ascii="Times New Roman" w:eastAsia="Calibri" w:hAnsi="Times New Roman" w:cs="Times New Roman"/>
        </w:rPr>
        <w:t>Skupština Požeško-slavonske županije donijela je Odluku o osnivanju Javne ustanove Regionalni koordinator razvoja Požeško-slavonske županije („Požeško-slavonski službeni glasnik“ br. 2/2018.)</w:t>
      </w:r>
      <w:r>
        <w:rPr>
          <w:rFonts w:ascii="Times New Roman" w:eastAsia="Calibri" w:hAnsi="Times New Roman" w:cs="Times New Roman"/>
        </w:rPr>
        <w:t xml:space="preserve"> (dalje u tekstu: Regionalnog koordinatora PSŽ)</w:t>
      </w:r>
    </w:p>
    <w:p w14:paraId="211CCE98" w14:textId="77777777" w:rsidR="00A20C2E" w:rsidRPr="00061FB1" w:rsidRDefault="00A20C2E" w:rsidP="00A20C2E">
      <w:pPr>
        <w:spacing w:after="0"/>
        <w:jc w:val="both"/>
        <w:rPr>
          <w:rFonts w:ascii="Times New Roman" w:eastAsia="Calibri" w:hAnsi="Times New Roman" w:cs="Times New Roman"/>
        </w:rPr>
      </w:pPr>
    </w:p>
    <w:p w14:paraId="692E6705" w14:textId="77777777" w:rsidR="00A20C2E" w:rsidRPr="00061FB1" w:rsidRDefault="00A20C2E" w:rsidP="00A20C2E">
      <w:pPr>
        <w:spacing w:after="0"/>
        <w:jc w:val="both"/>
        <w:rPr>
          <w:rFonts w:ascii="Times New Roman" w:eastAsia="Calibri" w:hAnsi="Times New Roman" w:cs="Times New Roman"/>
        </w:rPr>
      </w:pPr>
      <w:r w:rsidRPr="00061FB1">
        <w:rPr>
          <w:rFonts w:ascii="Times New Roman" w:eastAsia="Calibri" w:hAnsi="Times New Roman" w:cs="Times New Roman"/>
        </w:rPr>
        <w:t xml:space="preserve">Regionalna razvoja agencija Požeško-slavonske županije – PANORA d.o.o. prenijela je od 1. srpnja 2018. godine sve poslove regionalnog koordinatora na </w:t>
      </w:r>
      <w:r>
        <w:rPr>
          <w:rFonts w:ascii="Times New Roman" w:eastAsia="Calibri" w:hAnsi="Times New Roman" w:cs="Times New Roman"/>
        </w:rPr>
        <w:t>Regionalnog koordinatora PSŽ.</w:t>
      </w:r>
    </w:p>
    <w:p w14:paraId="343327CC" w14:textId="77777777" w:rsidR="00A20C2E" w:rsidRPr="00061FB1" w:rsidRDefault="00A20C2E" w:rsidP="00A20C2E">
      <w:pPr>
        <w:spacing w:after="0"/>
        <w:jc w:val="both"/>
        <w:rPr>
          <w:rFonts w:ascii="Times New Roman" w:eastAsia="Calibri" w:hAnsi="Times New Roman" w:cs="Times New Roman"/>
        </w:rPr>
      </w:pPr>
    </w:p>
    <w:p w14:paraId="298A960D" w14:textId="77777777" w:rsidR="00A20C2E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44AB3B80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  <w:r w:rsidRPr="00061FB1">
        <w:rPr>
          <w:rFonts w:ascii="Times New Roman" w:hAnsi="Times New Roman" w:cs="Times New Roman"/>
          <w:b/>
        </w:rPr>
        <w:t>SAŽETAK DJELOKRUGA RADA:</w:t>
      </w:r>
    </w:p>
    <w:p w14:paraId="781681FA" w14:textId="77777777" w:rsidR="00A20C2E" w:rsidRDefault="00A20C2E" w:rsidP="00A20C2E">
      <w:pPr>
        <w:spacing w:after="0"/>
        <w:rPr>
          <w:rFonts w:ascii="Times New Roman" w:hAnsi="Times New Roman" w:cs="Times New Roman"/>
        </w:rPr>
      </w:pPr>
    </w:p>
    <w:p w14:paraId="128543EB" w14:textId="77777777" w:rsidR="00A20C2E" w:rsidRPr="00061FB1" w:rsidRDefault="00A20C2E" w:rsidP="00A20C2E">
      <w:pPr>
        <w:spacing w:after="0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Sukladno Zakonu o regionalnom razvoju Republike Hrvatske („Narodne novine“ br. 147/14, 123/17118/18) i </w:t>
      </w:r>
      <w:proofErr w:type="spellStart"/>
      <w:r w:rsidRPr="00061FB1">
        <w:rPr>
          <w:rFonts w:ascii="Times New Roman" w:hAnsi="Times New Roman" w:cs="Times New Roman"/>
        </w:rPr>
        <w:t>i</w:t>
      </w:r>
      <w:proofErr w:type="spellEnd"/>
      <w:r w:rsidRPr="00061FB1">
        <w:rPr>
          <w:rFonts w:ascii="Times New Roman" w:hAnsi="Times New Roman" w:cs="Times New Roman"/>
        </w:rPr>
        <w:t xml:space="preserve"> temeljem Odluke o osnivanju, Regionalni koordinator PSŽ, obavlja djelatnosti:</w:t>
      </w:r>
    </w:p>
    <w:p w14:paraId="1D8B37A9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Izrada županijske razvojne strategije i drugih strateških i razvojnih dokumenata za područje Županije te njihovih provedbenih dokumenata za koji ih ovlasti osnivač</w:t>
      </w:r>
    </w:p>
    <w:p w14:paraId="00E30519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Provjera usklađenosti dokumenata strateškog planiranja razvoja Županije s hijerarhijski višim dokumentima strateškog planiranja i donošenja odluka kojima se potvrđuje usklađenost</w:t>
      </w:r>
    </w:p>
    <w:p w14:paraId="20473420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stručne pomoći u pripremi i provedbi programa potpore javnopravnim tijelima i javnim ustanovama s područja Županije kojima su osnivači Republika Hrvatska ili Županija, u pripremi i provedbi razvojnih projekata od interesa za razvoj Županije, a posebno projekata sufinanciranih sredstvima iz strukturnih i investicijskih fondova Europske unije</w:t>
      </w:r>
    </w:p>
    <w:p w14:paraId="66A77143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stručne pomoći u pripremi i provedbi razvojnih projekata javnopravnih tijela i javnih ustanova s područja Županije kojima su osnivači Republika Hrvatska ili jedinice lokalne i područne ( regionalne ) samouprave, a koji su od interesa za razvoj Županije, kao i zajedničkih razvojnih projekata od interesa za razvoj više županije</w:t>
      </w:r>
    </w:p>
    <w:p w14:paraId="40B1012D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Provedba županijskih razvojnih programa za koje ih ovlasti osnivač</w:t>
      </w:r>
    </w:p>
    <w:p w14:paraId="6186F7CF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Provedba programa ministarstva nadležnog za regionalni razvoj i drugih središnjih tijela državne uprave koji se odnose na ravnomjerniji regionalni razvoj</w:t>
      </w:r>
    </w:p>
    <w:p w14:paraId="11DD9F96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Upisivanje razvojnih projekata od značaja za razvoj Županije u središnji elektronički registar razvojnih projekata</w:t>
      </w:r>
    </w:p>
    <w:p w14:paraId="7E3FF9BB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Koordinacija upis ostalih javnih tijela u središnji elektronički registar razvojnih projekata</w:t>
      </w:r>
    </w:p>
    <w:p w14:paraId="775C7CA2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Provjeravanje i praćenje stanja projekata svih korisnika s područja Županije u središnjem elektroničkom registru razvojnih projekata</w:t>
      </w:r>
    </w:p>
    <w:p w14:paraId="32263CE0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Obavljanje stručnih i savjetodavnih poslova u vezi s provedbom županijske razvojne strategije i ostalih strateških, razvojnih i provedbenih dokumenata za područje Županije te izvješćivanje osnivača i ministarstva nadležnog za regionalni razvoj o njihovoj provedbi</w:t>
      </w:r>
    </w:p>
    <w:p w14:paraId="7FFA381C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Suradnja s ministarstvom nadležnim za regionalni razvoj i svim ostalim relevantnim dionicama na poslovima strateškog planiranja i upravljanja razvojem za područje Županije</w:t>
      </w:r>
    </w:p>
    <w:p w14:paraId="3D47891A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Usklađivanje djelovanja jedinica lokalne samouprave s područja Županije vezano uz regionalni razvoj</w:t>
      </w:r>
    </w:p>
    <w:p w14:paraId="7C6378E4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Obavljanje administrativnih i stručnih poslova za potrebe županijskog partnerstva</w:t>
      </w:r>
    </w:p>
    <w:p w14:paraId="0F21C9DA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Sudjelovanje u radu partnerskog vijeća</w:t>
      </w:r>
    </w:p>
    <w:p w14:paraId="1E496FF6" w14:textId="77777777" w:rsidR="00A20C2E" w:rsidRPr="00061FB1" w:rsidRDefault="00A20C2E" w:rsidP="00A20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usluga na poticanju domaćih i stranih ulaganja</w:t>
      </w:r>
    </w:p>
    <w:p w14:paraId="0258F9F3" w14:textId="1836A70A" w:rsidR="00A20C2E" w:rsidRDefault="00A20C2E" w:rsidP="00A20C2E">
      <w:pPr>
        <w:spacing w:after="0"/>
        <w:rPr>
          <w:rFonts w:ascii="Times New Roman" w:hAnsi="Times New Roman" w:cs="Times New Roman"/>
        </w:rPr>
      </w:pPr>
    </w:p>
    <w:p w14:paraId="5B4F035E" w14:textId="780CD8C7" w:rsidR="00741639" w:rsidRPr="00916111" w:rsidRDefault="00741639" w:rsidP="0074163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916111">
        <w:rPr>
          <w:rFonts w:ascii="Times New Roman" w:hAnsi="Times New Roman" w:cs="Times New Roman"/>
          <w:b/>
        </w:rPr>
        <w:lastRenderedPageBreak/>
        <w:t>NAZIV PROGRAMA:</w:t>
      </w:r>
      <w:r w:rsidR="00A20C2E">
        <w:rPr>
          <w:rFonts w:ascii="Times New Roman" w:hAnsi="Times New Roman" w:cs="Times New Roman"/>
          <w:b/>
        </w:rPr>
        <w:t xml:space="preserve"> </w:t>
      </w:r>
      <w:r w:rsidR="00A20C2E" w:rsidRPr="00827B2C">
        <w:rPr>
          <w:rFonts w:ascii="Times New Roman" w:hAnsi="Times New Roman" w:cs="Times New Roman"/>
          <w:b/>
          <w:sz w:val="24"/>
          <w:szCs w:val="24"/>
        </w:rPr>
        <w:t>REGIONALNI RAZVOJ</w:t>
      </w:r>
      <w:r w:rsidRPr="00916111">
        <w:rPr>
          <w:rFonts w:ascii="Times New Roman" w:hAnsi="Times New Roman" w:cs="Times New Roman"/>
          <w:b/>
        </w:rPr>
        <w:tab/>
      </w:r>
    </w:p>
    <w:p w14:paraId="01411A9F" w14:textId="77777777" w:rsidR="00741639" w:rsidRPr="00916111" w:rsidRDefault="00741639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28892722" w14:textId="63192727" w:rsidR="00741639" w:rsidRDefault="00C25EEF" w:rsidP="0074163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PROGRAMA:</w:t>
      </w:r>
    </w:p>
    <w:p w14:paraId="56FFE818" w14:textId="02DAF019" w:rsidR="00277ABB" w:rsidRDefault="00277ABB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544320EC" w14:textId="77777777" w:rsidR="00A20C2E" w:rsidRPr="00061FB1" w:rsidRDefault="00A20C2E" w:rsidP="00A20C2E">
      <w:pPr>
        <w:spacing w:after="0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Kako je u Uvodu rečeno, Regionalni koordinator </w:t>
      </w:r>
      <w:r>
        <w:rPr>
          <w:rFonts w:ascii="Times New Roman" w:hAnsi="Times New Roman" w:cs="Times New Roman"/>
        </w:rPr>
        <w:t>PSŽ</w:t>
      </w:r>
      <w:r w:rsidRPr="00061FB1">
        <w:rPr>
          <w:rFonts w:ascii="Times New Roman" w:hAnsi="Times New Roman" w:cs="Times New Roman"/>
        </w:rPr>
        <w:t xml:space="preserve"> osnovana je temeljem Zakona o regionalnom razvoju RH s ciljem provođenja Zakona i županijskih strateških dokumenata. To se ostvaruje kroz </w:t>
      </w:r>
      <w:r w:rsidRPr="00061FB1">
        <w:rPr>
          <w:rFonts w:ascii="Times New Roman" w:hAnsi="Times New Roman" w:cs="Times New Roman"/>
          <w:b/>
        </w:rPr>
        <w:t>PROGRAM: REGIONALNI RAZVOJ.</w:t>
      </w:r>
      <w:r w:rsidRPr="00061FB1">
        <w:rPr>
          <w:rFonts w:ascii="Times New Roman" w:hAnsi="Times New Roman" w:cs="Times New Roman"/>
        </w:rPr>
        <w:t xml:space="preserve"> Da bi u tome uspjela u 202</w:t>
      </w:r>
      <w:r>
        <w:rPr>
          <w:rFonts w:ascii="Times New Roman" w:hAnsi="Times New Roman" w:cs="Times New Roman"/>
        </w:rPr>
        <w:t>2</w:t>
      </w:r>
      <w:r w:rsidRPr="00061FB1">
        <w:rPr>
          <w:rFonts w:ascii="Times New Roman" w:hAnsi="Times New Roman" w:cs="Times New Roman"/>
        </w:rPr>
        <w:t>. godini, ali i narednoj 202</w:t>
      </w:r>
      <w:r>
        <w:rPr>
          <w:rFonts w:ascii="Times New Roman" w:hAnsi="Times New Roman" w:cs="Times New Roman"/>
        </w:rPr>
        <w:t>3</w:t>
      </w:r>
      <w:r w:rsidRPr="00061FB1">
        <w:rPr>
          <w:rFonts w:ascii="Times New Roman" w:hAnsi="Times New Roman" w:cs="Times New Roman"/>
        </w:rPr>
        <w:t>. i 202</w:t>
      </w:r>
      <w:r>
        <w:rPr>
          <w:rFonts w:ascii="Times New Roman" w:hAnsi="Times New Roman" w:cs="Times New Roman"/>
        </w:rPr>
        <w:t>4</w:t>
      </w:r>
      <w:r w:rsidRPr="00061FB1">
        <w:rPr>
          <w:rFonts w:ascii="Times New Roman" w:hAnsi="Times New Roman" w:cs="Times New Roman"/>
        </w:rPr>
        <w:t>. godini, planirane su sljedeće aktivnosti</w:t>
      </w:r>
      <w:r>
        <w:rPr>
          <w:rFonts w:ascii="Times New Roman" w:hAnsi="Times New Roman" w:cs="Times New Roman"/>
        </w:rPr>
        <w:t xml:space="preserve"> i projekti</w:t>
      </w:r>
      <w:r w:rsidRPr="00061FB1">
        <w:rPr>
          <w:rFonts w:ascii="Times New Roman" w:hAnsi="Times New Roman" w:cs="Times New Roman"/>
        </w:rPr>
        <w:t xml:space="preserve">: </w:t>
      </w:r>
    </w:p>
    <w:p w14:paraId="2E52DA46" w14:textId="77777777" w:rsidR="00A20C2E" w:rsidRPr="00061FB1" w:rsidRDefault="00A20C2E" w:rsidP="00A20C2E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3B8C6F6B" w14:textId="77777777" w:rsidR="00A20C2E" w:rsidRPr="00061FB1" w:rsidRDefault="00A20C2E" w:rsidP="00A20C2E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159B3A5C" w14:textId="77777777" w:rsidR="00A20C2E" w:rsidRPr="003E1248" w:rsidRDefault="00A20C2E" w:rsidP="00A20C2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>Aktivnost:  REDOVNA DJELATNOST REGIONALNOG KOORDINATORA</w:t>
      </w:r>
    </w:p>
    <w:p w14:paraId="7F1A90C4" w14:textId="77777777" w:rsidR="00A20C2E" w:rsidRPr="00061FB1" w:rsidRDefault="00A20C2E" w:rsidP="00A20C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Zakonitost rada ustanove</w:t>
      </w:r>
      <w:r w:rsidRPr="00061FB1">
        <w:rPr>
          <w:rFonts w:ascii="Times New Roman" w:hAnsi="Times New Roman" w:cs="Times New Roman"/>
        </w:rPr>
        <w:tab/>
      </w:r>
    </w:p>
    <w:p w14:paraId="3930BBFE" w14:textId="77777777" w:rsidR="00A20C2E" w:rsidRPr="00061FB1" w:rsidRDefault="00A20C2E" w:rsidP="00A20C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Obavljanje poslova</w:t>
      </w:r>
      <w:r w:rsidRPr="00061FB1">
        <w:rPr>
          <w:rFonts w:ascii="Times New Roman" w:hAnsi="Times New Roman" w:cs="Times New Roman"/>
        </w:rPr>
        <w:t xml:space="preserve"> iz čl. 25. Zakona o regionalnom razvoju RH i svi drugi poslovi</w:t>
      </w:r>
    </w:p>
    <w:p w14:paraId="1DA8E4CE" w14:textId="77777777" w:rsidR="00A20C2E" w:rsidRPr="00061FB1" w:rsidRDefault="00A20C2E" w:rsidP="00A20C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Pružanje stručne pomoći u provedbi razvojnih projekata javnopravnih tijela i javnih ustanova s područja Požeško - slavonske županije kojima su osnivači RH ili </w:t>
      </w:r>
      <w:proofErr w:type="spellStart"/>
      <w:r w:rsidRPr="00061FB1">
        <w:rPr>
          <w:rFonts w:ascii="Times New Roman" w:hAnsi="Times New Roman" w:cs="Times New Roman"/>
        </w:rPr>
        <w:t>JLS</w:t>
      </w:r>
      <w:proofErr w:type="spellEnd"/>
    </w:p>
    <w:p w14:paraId="735E6B08" w14:textId="77777777" w:rsidR="00A20C2E" w:rsidRPr="00061FB1" w:rsidRDefault="00A20C2E" w:rsidP="00A20C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Redovito i zakonito poslovanje </w:t>
      </w:r>
    </w:p>
    <w:p w14:paraId="083CF497" w14:textId="77777777" w:rsidR="00A20C2E" w:rsidRPr="00061FB1" w:rsidRDefault="00A20C2E" w:rsidP="00A20C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Pružanje stručne pomoći u pripremi i proved</w:t>
      </w:r>
      <w:r>
        <w:rPr>
          <w:rFonts w:ascii="Times New Roman" w:hAnsi="Times New Roman" w:cs="Times New Roman"/>
        </w:rPr>
        <w:t>bi</w:t>
      </w:r>
      <w:r w:rsidRPr="00061FB1">
        <w:rPr>
          <w:rFonts w:ascii="Times New Roman" w:hAnsi="Times New Roman" w:cs="Times New Roman"/>
        </w:rPr>
        <w:t xml:space="preserve"> razvojnih projekata javnopravnih tijela i javnih ustanova s područja Požeško - slavonske županije kojima su osnivači RH ili </w:t>
      </w:r>
      <w:proofErr w:type="spellStart"/>
      <w:r w:rsidRPr="00061FB1">
        <w:rPr>
          <w:rFonts w:ascii="Times New Roman" w:hAnsi="Times New Roman" w:cs="Times New Roman"/>
        </w:rPr>
        <w:t>JLS</w:t>
      </w:r>
      <w:proofErr w:type="spellEnd"/>
    </w:p>
    <w:p w14:paraId="258000E0" w14:textId="77777777" w:rsidR="00A20C2E" w:rsidRPr="00061FB1" w:rsidRDefault="00A20C2E" w:rsidP="00A20C2E">
      <w:pPr>
        <w:spacing w:after="0"/>
        <w:ind w:left="1425"/>
        <w:contextualSpacing/>
        <w:jc w:val="both"/>
        <w:rPr>
          <w:rFonts w:ascii="Times New Roman" w:hAnsi="Times New Roman" w:cs="Times New Roman"/>
        </w:rPr>
      </w:pPr>
    </w:p>
    <w:p w14:paraId="3AAE57CF" w14:textId="77777777" w:rsidR="00A20C2E" w:rsidRPr="00061FB1" w:rsidRDefault="00A20C2E" w:rsidP="00A20C2E">
      <w:pPr>
        <w:spacing w:after="0"/>
        <w:jc w:val="both"/>
        <w:rPr>
          <w:rFonts w:ascii="Times New Roman" w:hAnsi="Times New Roman" w:cs="Times New Roman"/>
        </w:rPr>
      </w:pPr>
    </w:p>
    <w:p w14:paraId="4D6B7026" w14:textId="77777777" w:rsidR="00A20C2E" w:rsidRPr="003E1248" w:rsidRDefault="00A20C2E" w:rsidP="00A20C2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 xml:space="preserve">Projekt:  „ZAJEDNO DO RAZVOJA 2“ </w:t>
      </w:r>
    </w:p>
    <w:p w14:paraId="2DBA3461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stručna pomoć u pripremi i/ili provedbi razvojnih projekata, uz sljedeće uvjete koji trebaju biti ispunjeni kumulativno:</w:t>
      </w:r>
    </w:p>
    <w:p w14:paraId="5B782728" w14:textId="77777777" w:rsidR="00A20C2E" w:rsidRPr="00061FB1" w:rsidRDefault="00A20C2E" w:rsidP="00A20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riječ je o projektima od interesa za razvoj županije koji se sufinanciraju ili planiraju sufinancirati sredstvima iz fondova Europske unije;</w:t>
      </w:r>
    </w:p>
    <w:p w14:paraId="2B831308" w14:textId="77777777" w:rsidR="00A20C2E" w:rsidRPr="00061FB1" w:rsidRDefault="00A20C2E" w:rsidP="00A20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stručna pomoć pruža se javnopravnim tijelima i/ili javnim ustanovama s područja županije, kojima su osnivači Republika Hrvatska ili jedinice lokalne i područne (regionalne) samouprave;</w:t>
      </w:r>
    </w:p>
    <w:p w14:paraId="5E7DEA27" w14:textId="77777777" w:rsidR="00A20C2E" w:rsidRPr="00061FB1" w:rsidRDefault="00A20C2E" w:rsidP="00A20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za stručnu podršku u provedbi razvojnih projekata, regionalni koordinator ne smije biti korisnik ili partner projekta za koji se pruža stručna podrška u provedbi razvojnih projekata.</w:t>
      </w:r>
    </w:p>
    <w:p w14:paraId="1F8CC89D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aktivnosti vezane uz središnji elektronički registar razvojnih projekata (upis projekata, koordinacija upisa projekata, provjeravanje i praćenje stanja razvojnih projekata, osposobljavanja korisnika registra s područja županije);</w:t>
      </w:r>
    </w:p>
    <w:p w14:paraId="76F8FED5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izrada županijskih razvojnih strategija i drugih strateških i razvojnih dokumenata za područje županije te njihovih provedbenih dokumenata, </w:t>
      </w:r>
    </w:p>
    <w:p w14:paraId="49551C60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mjere informiranja za (potencijalne) korisnike EU fondova s područja županije, što uključuje organizaciju/održavanje radionica, treninga, predavanja, javnih tribina, i sl. </w:t>
      </w:r>
    </w:p>
    <w:p w14:paraId="612E7766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obrazovne aktivnosti o EU fondovima za jedinice lokalne i područne (regionalne) samouprave i pravne osobe s javnim ovlastima s područja županije, što uključuje organizaciju/održavanje radionica, treninga, predavanja, i sl.</w:t>
      </w:r>
    </w:p>
    <w:p w14:paraId="4EA76CCE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osposobljavanje zaposlenika regionalnog koordinatora </w:t>
      </w:r>
    </w:p>
    <w:p w14:paraId="0805F222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aktivnosti promidžbe i vidljivosti projekta </w:t>
      </w:r>
    </w:p>
    <w:p w14:paraId="6726A6EA" w14:textId="77777777" w:rsidR="00A20C2E" w:rsidRPr="00061FB1" w:rsidRDefault="00A20C2E" w:rsidP="00A2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 xml:space="preserve">aktivnosti upravljanje projektom </w:t>
      </w:r>
    </w:p>
    <w:p w14:paraId="50DE516C" w14:textId="77777777" w:rsidR="00A20C2E" w:rsidRPr="00061FB1" w:rsidRDefault="00A20C2E" w:rsidP="00A20C2E">
      <w:pPr>
        <w:spacing w:after="0"/>
        <w:jc w:val="both"/>
        <w:rPr>
          <w:rFonts w:ascii="Times New Roman" w:hAnsi="Times New Roman" w:cs="Times New Roman"/>
        </w:rPr>
      </w:pPr>
    </w:p>
    <w:p w14:paraId="7BE68415" w14:textId="77777777" w:rsidR="00A20C2E" w:rsidRPr="003E1248" w:rsidRDefault="00A20C2E" w:rsidP="00A20C2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>Projekt: Obrazujmo se zajedno V</w:t>
      </w:r>
    </w:p>
    <w:p w14:paraId="55661064" w14:textId="77777777" w:rsidR="00A20C2E" w:rsidRPr="00061FB1" w:rsidRDefault="00A20C2E" w:rsidP="00A20C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Upravljanje projektom „Obrazujmo se zajedno V“</w:t>
      </w:r>
    </w:p>
    <w:p w14:paraId="478FA26C" w14:textId="77777777" w:rsidR="00A20C2E" w:rsidRPr="00061FB1" w:rsidRDefault="00A20C2E" w:rsidP="00A20C2E">
      <w:pPr>
        <w:spacing w:after="0"/>
        <w:jc w:val="both"/>
        <w:rPr>
          <w:rFonts w:ascii="Times New Roman" w:hAnsi="Times New Roman" w:cs="Times New Roman"/>
        </w:rPr>
      </w:pPr>
    </w:p>
    <w:p w14:paraId="6C56D7C2" w14:textId="77777777" w:rsidR="00A20C2E" w:rsidRPr="003E1248" w:rsidRDefault="00A20C2E" w:rsidP="00A20C2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3E1248">
        <w:rPr>
          <w:rFonts w:ascii="Times New Roman" w:hAnsi="Times New Roman" w:cs="Times New Roman"/>
          <w:u w:val="single"/>
        </w:rPr>
        <w:t>Projekt: Obrazujmo se zajedno VI</w:t>
      </w:r>
    </w:p>
    <w:p w14:paraId="5AA0151A" w14:textId="77777777" w:rsidR="00A20C2E" w:rsidRPr="00061FB1" w:rsidRDefault="00A20C2E" w:rsidP="00A20C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1FB1">
        <w:rPr>
          <w:rFonts w:ascii="Times New Roman" w:hAnsi="Times New Roman" w:cs="Times New Roman"/>
        </w:rPr>
        <w:t>Upravljanje projektom „Obrazujmo se zajedno V</w:t>
      </w:r>
      <w:r>
        <w:rPr>
          <w:rFonts w:ascii="Times New Roman" w:hAnsi="Times New Roman" w:cs="Times New Roman"/>
        </w:rPr>
        <w:t>I</w:t>
      </w:r>
      <w:r w:rsidRPr="00061FB1">
        <w:rPr>
          <w:rFonts w:ascii="Times New Roman" w:hAnsi="Times New Roman" w:cs="Times New Roman"/>
        </w:rPr>
        <w:t>“</w:t>
      </w:r>
    </w:p>
    <w:p w14:paraId="4A566860" w14:textId="77777777" w:rsidR="00A20C2E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2439B0DF" w14:textId="77777777" w:rsidR="00A20C2E" w:rsidRPr="00916111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4564FBFC" w14:textId="77777777" w:rsidR="00741639" w:rsidRPr="00916111" w:rsidRDefault="00741639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08FE1267" w14:textId="77777777" w:rsidR="00741639" w:rsidRPr="00916111" w:rsidRDefault="00741639" w:rsidP="00741639">
      <w:pPr>
        <w:spacing w:after="0" w:line="240" w:lineRule="auto"/>
        <w:rPr>
          <w:rFonts w:ascii="Times New Roman" w:hAnsi="Times New Roman" w:cs="Times New Roman"/>
          <w:i/>
        </w:rPr>
      </w:pPr>
      <w:r w:rsidRPr="00916111">
        <w:rPr>
          <w:rFonts w:ascii="Times New Roman" w:hAnsi="Times New Roman" w:cs="Times New Roman"/>
          <w:b/>
        </w:rPr>
        <w:lastRenderedPageBreak/>
        <w:t xml:space="preserve">ZAKONSKE I DRUGE PODLOGE NA KOJIMA SE PROGRAM ZASNIVA: </w:t>
      </w:r>
      <w:r w:rsidRPr="00916111">
        <w:rPr>
          <w:rFonts w:ascii="Times New Roman" w:hAnsi="Times New Roman" w:cs="Times New Roman"/>
          <w:i/>
        </w:rPr>
        <w:t>(potrebno je navesti koji je zakonski ili drugi temelj za uključenje programa u Proračun)</w:t>
      </w:r>
    </w:p>
    <w:p w14:paraId="6C12DE75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2AED1FDF" w14:textId="77777777" w:rsidR="00A20C2E" w:rsidRDefault="00A20C2E" w:rsidP="00A20C2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E1248">
        <w:rPr>
          <w:rFonts w:ascii="Times New Roman" w:hAnsi="Times New Roman" w:cs="Times New Roman"/>
          <w:b/>
          <w:bCs/>
        </w:rPr>
        <w:t>Zakonom</w:t>
      </w:r>
      <w:r>
        <w:rPr>
          <w:rFonts w:ascii="Times New Roman" w:hAnsi="Times New Roman" w:cs="Times New Roman"/>
          <w:b/>
          <w:bCs/>
        </w:rPr>
        <w:t xml:space="preserve"> o proračunu </w:t>
      </w:r>
      <w:r>
        <w:rPr>
          <w:rFonts w:ascii="Times New Roman" w:hAnsi="Times New Roman" w:cs="Times New Roman"/>
        </w:rPr>
        <w:t>(</w:t>
      </w:r>
      <w:r w:rsidRPr="00E3187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N</w:t>
      </w:r>
      <w:r w:rsidRPr="00E3187C">
        <w:rPr>
          <w:rFonts w:ascii="Times New Roman" w:hAnsi="Times New Roman" w:cs="Times New Roman"/>
        </w:rPr>
        <w:t xml:space="preserve"> 87/08, 136/12, 15/15</w:t>
      </w:r>
      <w:r>
        <w:rPr>
          <w:rFonts w:ascii="Times New Roman" w:hAnsi="Times New Roman" w:cs="Times New Roman"/>
        </w:rPr>
        <w:t xml:space="preserve">) propisani su uvjeti i način donošenja Financijskog plana proračunskih korisnika, a temeljem </w:t>
      </w:r>
      <w:r>
        <w:rPr>
          <w:rFonts w:ascii="Times New Roman" w:hAnsi="Times New Roman" w:cs="Times New Roman"/>
          <w:b/>
          <w:bCs/>
        </w:rPr>
        <w:t>Uputa</w:t>
      </w:r>
      <w:r>
        <w:rPr>
          <w:rFonts w:ascii="Times New Roman" w:hAnsi="Times New Roman" w:cs="Times New Roman"/>
        </w:rPr>
        <w:t xml:space="preserve"> Požeško-slavonske županije te financijskih ograničenja, izrađuje se prijedlog financijskog plana i ovo obrazloženje.</w:t>
      </w:r>
    </w:p>
    <w:p w14:paraId="65EC811B" w14:textId="77777777" w:rsidR="00A20C2E" w:rsidRPr="00E3187C" w:rsidRDefault="00A20C2E" w:rsidP="00A20C2E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3D21D382" w14:textId="77777777" w:rsidR="00A20C2E" w:rsidRDefault="00A20C2E" w:rsidP="00A20C2E">
      <w:pPr>
        <w:pStyle w:val="Odlomakpopisa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</w:rPr>
      </w:pPr>
      <w:r w:rsidRPr="00593E41">
        <w:rPr>
          <w:rFonts w:ascii="Times New Roman" w:hAnsi="Times New Roman" w:cs="Times New Roman"/>
          <w:b/>
          <w:bCs/>
        </w:rPr>
        <w:t>Zakonom o regionalnom razvoju Republike Hrvatske</w:t>
      </w:r>
      <w:r w:rsidRPr="00593E41">
        <w:rPr>
          <w:rFonts w:ascii="Times New Roman" w:hAnsi="Times New Roman" w:cs="Times New Roman"/>
        </w:rPr>
        <w:t xml:space="preserve"> (NN 147/14, 123/17, 118/18) utvrđeni su ciljevi i načela politike regionalnoga razvoja te uređena pitanja: strateškog planiranja regionalnog razvoja, institucionalnog okvira i upravljanja regionalnim razvojem, ocjenjivanja i razvrstavanja jedinica lokalne i područne (regionalne) samouprave prema stupnju razvijenosti i izdvajanje potpomognutih područja, poticanja regionalne konkurentnosti i urbanog razvoja, poticajnih mjera za razvoj potpomognutih područja i drugih područja s razvojnim posebnostima te praćenja, vrednovanja i izvještavanja o politici regionalnoga razvoja u svrhu što učinkovitijeg korištenja fondova Europske unije. Zakonom je propisano kako su osnivači dužni osigurati financijske uvjete za rad regionalnih koordinatora kako bi se ciljevi i načela provodili.</w:t>
      </w:r>
    </w:p>
    <w:p w14:paraId="55BBEEE1" w14:textId="77777777" w:rsidR="00A20C2E" w:rsidRDefault="00A20C2E" w:rsidP="00A20C2E">
      <w:pPr>
        <w:pStyle w:val="Odlomakpopisa"/>
        <w:spacing w:after="0"/>
        <w:ind w:left="708"/>
        <w:jc w:val="both"/>
        <w:rPr>
          <w:rFonts w:ascii="Times New Roman" w:hAnsi="Times New Roman" w:cs="Times New Roman"/>
        </w:rPr>
      </w:pPr>
    </w:p>
    <w:p w14:paraId="25C8009C" w14:textId="77777777" w:rsidR="00A20C2E" w:rsidRDefault="00A20C2E" w:rsidP="00A20C2E">
      <w:pPr>
        <w:pStyle w:val="Odlomakpopisa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</w:rPr>
      </w:pPr>
      <w:r w:rsidRPr="00593E41">
        <w:rPr>
          <w:rFonts w:ascii="Times New Roman" w:hAnsi="Times New Roman" w:cs="Times New Roman"/>
          <w:b/>
          <w:bCs/>
        </w:rPr>
        <w:t>Pravilnikom o plaćama, naknadama plaća i drugim materijalnim pravima zaposlenika javne ustanove Regionalni koordinatora razvoja Požeško-slavonske županije</w:t>
      </w:r>
      <w:r w:rsidRPr="00593E41">
        <w:rPr>
          <w:rFonts w:ascii="Times New Roman" w:hAnsi="Times New Roman" w:cs="Times New Roman"/>
        </w:rPr>
        <w:t xml:space="preserve"> (prečišćeni tekst KLASA:</w:t>
      </w:r>
      <w:r>
        <w:rPr>
          <w:rFonts w:ascii="Times New Roman" w:hAnsi="Times New Roman" w:cs="Times New Roman"/>
        </w:rPr>
        <w:t xml:space="preserve"> 012-04/18-01/04, </w:t>
      </w: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2177/1-09-01-21-5 od 31. svibnja 2021.) utvrđen je način izračuna plaća zaposlenika te su utvrđena druga materijalna prava te se temeljem toga planiraju sredstva u Financijskom planu.</w:t>
      </w:r>
    </w:p>
    <w:p w14:paraId="04CC3678" w14:textId="77777777" w:rsidR="00A20C2E" w:rsidRDefault="00A20C2E" w:rsidP="00A20C2E">
      <w:pPr>
        <w:pStyle w:val="Odlomakpopisa"/>
        <w:spacing w:after="0"/>
        <w:ind w:left="708"/>
        <w:jc w:val="both"/>
        <w:rPr>
          <w:rFonts w:ascii="Times New Roman" w:hAnsi="Times New Roman" w:cs="Times New Roman"/>
        </w:rPr>
      </w:pPr>
    </w:p>
    <w:p w14:paraId="29524C3F" w14:textId="77777777" w:rsidR="00A20C2E" w:rsidRDefault="00A20C2E" w:rsidP="00A20C2E">
      <w:pPr>
        <w:pStyle w:val="Odlomakpopisa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Ugovorom o dodjeli bespovratnih sredstava za projekt „Zajedno do razvoja II“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6F127B">
        <w:rPr>
          <w:rFonts w:ascii="Times New Roman" w:hAnsi="Times New Roman" w:cs="Times New Roman"/>
        </w:rPr>
        <w:t>KK.10.1.3.03.0006</w:t>
      </w:r>
      <w:proofErr w:type="spellEnd"/>
      <w:r>
        <w:rPr>
          <w:rFonts w:ascii="Times New Roman" w:hAnsi="Times New Roman" w:cs="Times New Roman"/>
        </w:rPr>
        <w:t xml:space="preserve">) osigurana su sredstva za provedbu projekta te su u Financijskom planu planira sredstva sukladno proračunu projekta. </w:t>
      </w:r>
    </w:p>
    <w:p w14:paraId="5543DEA2" w14:textId="77777777" w:rsidR="00A20C2E" w:rsidRDefault="00A20C2E" w:rsidP="00A20C2E">
      <w:pPr>
        <w:pStyle w:val="Odlomakpopisa"/>
        <w:spacing w:after="0"/>
        <w:ind w:left="708"/>
        <w:jc w:val="both"/>
        <w:rPr>
          <w:rFonts w:ascii="Times New Roman" w:hAnsi="Times New Roman" w:cs="Times New Roman"/>
        </w:rPr>
      </w:pPr>
    </w:p>
    <w:p w14:paraId="27C0CD36" w14:textId="77777777" w:rsidR="00A20C2E" w:rsidRPr="006F127B" w:rsidRDefault="00A20C2E" w:rsidP="00A20C2E">
      <w:pPr>
        <w:pStyle w:val="Odlomakpopisa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Ugovorom o dodjeli bespovratnih sredstava za projekt „Obrazujmo se zajedno V“ </w:t>
      </w:r>
      <w:r w:rsidRPr="006F127B">
        <w:rPr>
          <w:rFonts w:ascii="Times New Roman" w:hAnsi="Times New Roman" w:cs="Times New Roman"/>
        </w:rPr>
        <w:t>(</w:t>
      </w:r>
      <w:proofErr w:type="spellStart"/>
      <w:r w:rsidRPr="006F127B">
        <w:rPr>
          <w:rFonts w:ascii="Times New Roman" w:hAnsi="Times New Roman" w:cs="Times New Roman"/>
        </w:rPr>
        <w:t>UP.03.2.1.06.0035</w:t>
      </w:r>
      <w:proofErr w:type="spellEnd"/>
      <w:r>
        <w:rPr>
          <w:rFonts w:ascii="Times New Roman" w:hAnsi="Times New Roman" w:cs="Times New Roman"/>
        </w:rPr>
        <w:t>) osigurana su sredstva za provedbu projekta te je propisano kako projektom upravlja Regionalni koordinator PSŽ te se u skladu s tim u Financijskom planu planiraju sredstva</w:t>
      </w:r>
    </w:p>
    <w:p w14:paraId="2A8D5AB9" w14:textId="77777777" w:rsidR="00A20C2E" w:rsidRPr="00061FB1" w:rsidRDefault="00A20C2E" w:rsidP="00A20C2E">
      <w:pPr>
        <w:spacing w:after="0"/>
        <w:rPr>
          <w:rFonts w:ascii="Times New Roman" w:hAnsi="Times New Roman" w:cs="Times New Roman"/>
        </w:rPr>
      </w:pPr>
    </w:p>
    <w:p w14:paraId="05344900" w14:textId="77777777" w:rsidR="00741639" w:rsidRPr="00916111" w:rsidRDefault="00741639" w:rsidP="00741639">
      <w:pPr>
        <w:spacing w:after="0" w:line="240" w:lineRule="auto"/>
        <w:rPr>
          <w:rFonts w:ascii="Times New Roman" w:hAnsi="Times New Roman" w:cs="Times New Roman"/>
        </w:rPr>
      </w:pPr>
    </w:p>
    <w:p w14:paraId="66235879" w14:textId="77777777" w:rsidR="00741639" w:rsidRPr="00916111" w:rsidRDefault="00741639" w:rsidP="00741639">
      <w:pPr>
        <w:spacing w:after="0" w:line="240" w:lineRule="auto"/>
        <w:rPr>
          <w:rFonts w:ascii="Times New Roman" w:hAnsi="Times New Roman" w:cs="Times New Roman"/>
        </w:rPr>
      </w:pPr>
    </w:p>
    <w:p w14:paraId="7505FB96" w14:textId="4812215E" w:rsidR="00741639" w:rsidRDefault="00741639" w:rsidP="00741639">
      <w:pPr>
        <w:spacing w:after="0" w:line="240" w:lineRule="auto"/>
        <w:rPr>
          <w:rFonts w:ascii="Times New Roman" w:hAnsi="Times New Roman" w:cs="Times New Roman"/>
          <w:b/>
        </w:rPr>
      </w:pPr>
      <w:r w:rsidRPr="00916111">
        <w:rPr>
          <w:rFonts w:ascii="Times New Roman" w:hAnsi="Times New Roman" w:cs="Times New Roman"/>
          <w:b/>
        </w:rPr>
        <w:t>NAČIN I SREDSTVA ZA REALIZACIJU PROGRAMA:</w:t>
      </w:r>
    </w:p>
    <w:p w14:paraId="7A96F0F5" w14:textId="0BA6D0BB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19A254CD" w14:textId="039BFF2A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12"/>
        <w:gridCol w:w="4404"/>
        <w:gridCol w:w="1418"/>
        <w:gridCol w:w="1558"/>
        <w:gridCol w:w="1549"/>
      </w:tblGrid>
      <w:tr w:rsidR="00C65D9F" w:rsidRPr="00061FB1" w14:paraId="2BD87EC0" w14:textId="0FC846CB" w:rsidTr="00D92DC7">
        <w:trPr>
          <w:trHeight w:val="768"/>
          <w:jc w:val="center"/>
        </w:trPr>
        <w:tc>
          <w:tcPr>
            <w:tcW w:w="812" w:type="dxa"/>
          </w:tcPr>
          <w:p w14:paraId="4040AD8F" w14:textId="77777777" w:rsidR="00C65D9F" w:rsidRPr="00061FB1" w:rsidRDefault="00C65D9F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85540342"/>
            <w:r w:rsidRPr="00061FB1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4404" w:type="dxa"/>
          </w:tcPr>
          <w:p w14:paraId="0C4F2B95" w14:textId="77777777" w:rsidR="00C65D9F" w:rsidRPr="00061FB1" w:rsidRDefault="00C65D9F" w:rsidP="00BB754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Naziv aktivnosti / projekta</w:t>
            </w:r>
          </w:p>
        </w:tc>
        <w:tc>
          <w:tcPr>
            <w:tcW w:w="1418" w:type="dxa"/>
            <w:vAlign w:val="center"/>
          </w:tcPr>
          <w:p w14:paraId="5447A46E" w14:textId="3249C88F" w:rsidR="00C65D9F" w:rsidRPr="00061FB1" w:rsidRDefault="00936C4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Izvorni plan*</w:t>
            </w:r>
          </w:p>
        </w:tc>
        <w:tc>
          <w:tcPr>
            <w:tcW w:w="1558" w:type="dxa"/>
            <w:vAlign w:val="center"/>
          </w:tcPr>
          <w:p w14:paraId="5B7BFDBB" w14:textId="396E2492" w:rsidR="00C65D9F" w:rsidRPr="009658A4" w:rsidRDefault="00C65D9F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58A4">
              <w:rPr>
                <w:rFonts w:ascii="Times New Roman" w:hAnsi="Times New Roman" w:cs="Times New Roman"/>
                <w:b/>
                <w:bCs/>
              </w:rPr>
              <w:t>Izvršenje</w:t>
            </w:r>
            <w:r w:rsidRPr="009658A4">
              <w:rPr>
                <w:rFonts w:ascii="Times New Roman" w:hAnsi="Times New Roman" w:cs="Times New Roman"/>
                <w:b/>
                <w:bCs/>
              </w:rPr>
              <w:br/>
              <w:t>1.-6. 2022.</w:t>
            </w:r>
          </w:p>
        </w:tc>
        <w:tc>
          <w:tcPr>
            <w:tcW w:w="1549" w:type="dxa"/>
            <w:vAlign w:val="center"/>
          </w:tcPr>
          <w:p w14:paraId="115085E2" w14:textId="6292E091" w:rsidR="00C65D9F" w:rsidRPr="009658A4" w:rsidRDefault="00C65D9F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58A4">
              <w:rPr>
                <w:rFonts w:ascii="Times New Roman" w:hAnsi="Times New Roman" w:cs="Times New Roman"/>
                <w:b/>
                <w:bCs/>
              </w:rPr>
              <w:t>Indeks</w:t>
            </w:r>
          </w:p>
        </w:tc>
      </w:tr>
      <w:tr w:rsidR="00C65D9F" w:rsidRPr="00061FB1" w14:paraId="70098CB8" w14:textId="592CE20D" w:rsidTr="00C65D9F">
        <w:trPr>
          <w:jc w:val="center"/>
        </w:trPr>
        <w:tc>
          <w:tcPr>
            <w:tcW w:w="812" w:type="dxa"/>
          </w:tcPr>
          <w:p w14:paraId="2B834A8B" w14:textId="77777777" w:rsidR="00C65D9F" w:rsidRPr="00061FB1" w:rsidRDefault="00C65D9F" w:rsidP="00BB75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04" w:type="dxa"/>
          </w:tcPr>
          <w:p w14:paraId="66CF7236" w14:textId="77777777" w:rsidR="00C65D9F" w:rsidRPr="00061FB1" w:rsidRDefault="00C65D9F" w:rsidP="00BB75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6C1C40">
              <w:rPr>
                <w:rFonts w:ascii="Times New Roman" w:hAnsi="Times New Roman" w:cs="Times New Roman"/>
              </w:rPr>
              <w:t xml:space="preserve">edovna djelatnost </w:t>
            </w:r>
            <w:r>
              <w:rPr>
                <w:rFonts w:ascii="Times New Roman" w:hAnsi="Times New Roman" w:cs="Times New Roman"/>
              </w:rPr>
              <w:t>R</w:t>
            </w:r>
            <w:r w:rsidRPr="006C1C40">
              <w:rPr>
                <w:rFonts w:ascii="Times New Roman" w:hAnsi="Times New Roman" w:cs="Times New Roman"/>
              </w:rPr>
              <w:t>egionalnog koordinatora</w:t>
            </w:r>
          </w:p>
        </w:tc>
        <w:tc>
          <w:tcPr>
            <w:tcW w:w="1418" w:type="dxa"/>
          </w:tcPr>
          <w:p w14:paraId="3F5D78E7" w14:textId="12D28BCC" w:rsidR="00C65D9F" w:rsidRPr="00061FB1" w:rsidRDefault="00936C4E" w:rsidP="00BB75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  <w:r w:rsidR="00C65D9F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558" w:type="dxa"/>
          </w:tcPr>
          <w:p w14:paraId="7FF41659" w14:textId="01D6251F" w:rsidR="00C65D9F" w:rsidRPr="009658A4" w:rsidRDefault="00D92DC7" w:rsidP="00BB75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658A4">
              <w:rPr>
                <w:rFonts w:ascii="Times New Roman" w:hAnsi="Times New Roman" w:cs="Times New Roman"/>
              </w:rPr>
              <w:t>357.107,21</w:t>
            </w:r>
          </w:p>
        </w:tc>
        <w:tc>
          <w:tcPr>
            <w:tcW w:w="1549" w:type="dxa"/>
          </w:tcPr>
          <w:p w14:paraId="29E8FA58" w14:textId="303A3114" w:rsidR="00C65D9F" w:rsidRPr="009658A4" w:rsidRDefault="00D92DC7" w:rsidP="00BB75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658A4">
              <w:rPr>
                <w:rFonts w:ascii="Times New Roman" w:hAnsi="Times New Roman" w:cs="Times New Roman"/>
              </w:rPr>
              <w:t>38,61</w:t>
            </w:r>
          </w:p>
        </w:tc>
      </w:tr>
      <w:tr w:rsidR="00C65D9F" w:rsidRPr="00061FB1" w14:paraId="0C303E6B" w14:textId="69D8D1D7" w:rsidTr="00C65D9F">
        <w:trPr>
          <w:jc w:val="center"/>
        </w:trPr>
        <w:tc>
          <w:tcPr>
            <w:tcW w:w="812" w:type="dxa"/>
          </w:tcPr>
          <w:p w14:paraId="39686BFA" w14:textId="77777777" w:rsidR="00C65D9F" w:rsidRPr="00061FB1" w:rsidRDefault="00C65D9F" w:rsidP="00BB75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04" w:type="dxa"/>
          </w:tcPr>
          <w:p w14:paraId="7603167B" w14:textId="77777777" w:rsidR="00C65D9F" w:rsidRPr="00061FB1" w:rsidRDefault="00C65D9F" w:rsidP="00BB75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6C1C40">
              <w:rPr>
                <w:rFonts w:ascii="Times New Roman" w:hAnsi="Times New Roman" w:cs="Times New Roman"/>
              </w:rPr>
              <w:t>ajedno do razvoja 2</w:t>
            </w:r>
          </w:p>
        </w:tc>
        <w:tc>
          <w:tcPr>
            <w:tcW w:w="1418" w:type="dxa"/>
          </w:tcPr>
          <w:p w14:paraId="6F826384" w14:textId="77777777" w:rsidR="00C65D9F" w:rsidRPr="00061FB1" w:rsidRDefault="00C65D9F" w:rsidP="00BB75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6.860.000,00</w:t>
            </w:r>
          </w:p>
        </w:tc>
        <w:tc>
          <w:tcPr>
            <w:tcW w:w="1558" w:type="dxa"/>
          </w:tcPr>
          <w:p w14:paraId="7830C273" w14:textId="0823F265" w:rsidR="00C65D9F" w:rsidRPr="009658A4" w:rsidRDefault="00D92DC7" w:rsidP="00BB75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658A4">
              <w:rPr>
                <w:rFonts w:ascii="Times New Roman" w:hAnsi="Times New Roman" w:cs="Times New Roman"/>
              </w:rPr>
              <w:t>2.170.990,94</w:t>
            </w:r>
          </w:p>
        </w:tc>
        <w:tc>
          <w:tcPr>
            <w:tcW w:w="1549" w:type="dxa"/>
          </w:tcPr>
          <w:p w14:paraId="3DF71712" w14:textId="481A1D96" w:rsidR="00C65D9F" w:rsidRPr="009658A4" w:rsidRDefault="00D92DC7" w:rsidP="00BB75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658A4">
              <w:rPr>
                <w:rFonts w:ascii="Times New Roman" w:hAnsi="Times New Roman" w:cs="Times New Roman"/>
              </w:rPr>
              <w:t>31,65</w:t>
            </w:r>
          </w:p>
        </w:tc>
      </w:tr>
      <w:tr w:rsidR="00C65D9F" w:rsidRPr="00061FB1" w14:paraId="6271D767" w14:textId="4B3CF1F1" w:rsidTr="00C65D9F">
        <w:trPr>
          <w:jc w:val="center"/>
        </w:trPr>
        <w:tc>
          <w:tcPr>
            <w:tcW w:w="812" w:type="dxa"/>
          </w:tcPr>
          <w:p w14:paraId="31D74A11" w14:textId="77777777" w:rsidR="00C65D9F" w:rsidRPr="00061FB1" w:rsidRDefault="00C65D9F" w:rsidP="005914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F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04" w:type="dxa"/>
          </w:tcPr>
          <w:p w14:paraId="2B414030" w14:textId="77777777" w:rsidR="00C65D9F" w:rsidRPr="00061FB1" w:rsidRDefault="00C65D9F" w:rsidP="005914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Obrazujmo se zajedno V</w:t>
            </w:r>
          </w:p>
        </w:tc>
        <w:tc>
          <w:tcPr>
            <w:tcW w:w="1418" w:type="dxa"/>
          </w:tcPr>
          <w:p w14:paraId="014830A5" w14:textId="77777777" w:rsidR="00C65D9F" w:rsidRPr="00061FB1" w:rsidRDefault="00C65D9F" w:rsidP="005914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116.500,00</w:t>
            </w:r>
          </w:p>
        </w:tc>
        <w:tc>
          <w:tcPr>
            <w:tcW w:w="1558" w:type="dxa"/>
          </w:tcPr>
          <w:p w14:paraId="497ED271" w14:textId="16AC8142" w:rsidR="00C65D9F" w:rsidRPr="009658A4" w:rsidRDefault="00D92DC7" w:rsidP="005914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658A4">
              <w:rPr>
                <w:rFonts w:ascii="Times New Roman" w:hAnsi="Times New Roman" w:cs="Times New Roman"/>
              </w:rPr>
              <w:t>81.522,45</w:t>
            </w:r>
          </w:p>
        </w:tc>
        <w:tc>
          <w:tcPr>
            <w:tcW w:w="1549" w:type="dxa"/>
          </w:tcPr>
          <w:p w14:paraId="7C1A93AC" w14:textId="2AA03FB1" w:rsidR="00C65D9F" w:rsidRPr="009658A4" w:rsidRDefault="00D92DC7" w:rsidP="005914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658A4">
              <w:rPr>
                <w:rFonts w:ascii="Times New Roman" w:hAnsi="Times New Roman" w:cs="Times New Roman"/>
              </w:rPr>
              <w:t>69,68</w:t>
            </w:r>
          </w:p>
        </w:tc>
      </w:tr>
      <w:tr w:rsidR="00C65D9F" w:rsidRPr="00061FB1" w14:paraId="6AE76CEF" w14:textId="22A0279F" w:rsidTr="00C65D9F">
        <w:trPr>
          <w:jc w:val="center"/>
        </w:trPr>
        <w:tc>
          <w:tcPr>
            <w:tcW w:w="812" w:type="dxa"/>
          </w:tcPr>
          <w:p w14:paraId="44617D22" w14:textId="77777777" w:rsidR="00C65D9F" w:rsidRPr="00061FB1" w:rsidRDefault="00C65D9F" w:rsidP="005914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04" w:type="dxa"/>
          </w:tcPr>
          <w:p w14:paraId="6B0A5EB6" w14:textId="77777777" w:rsidR="00C65D9F" w:rsidRPr="00061FB1" w:rsidRDefault="00C65D9F" w:rsidP="005914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Obrazujmo se zajedno VI</w:t>
            </w:r>
          </w:p>
        </w:tc>
        <w:tc>
          <w:tcPr>
            <w:tcW w:w="1418" w:type="dxa"/>
          </w:tcPr>
          <w:p w14:paraId="07E05266" w14:textId="77777777" w:rsidR="00C65D9F" w:rsidRPr="00061FB1" w:rsidRDefault="00C65D9F" w:rsidP="005914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58.500,00</w:t>
            </w:r>
          </w:p>
        </w:tc>
        <w:tc>
          <w:tcPr>
            <w:tcW w:w="1558" w:type="dxa"/>
          </w:tcPr>
          <w:p w14:paraId="43C5C448" w14:textId="60B840D1" w:rsidR="00C65D9F" w:rsidRPr="009658A4" w:rsidRDefault="00D92DC7" w:rsidP="005914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65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9" w:type="dxa"/>
          </w:tcPr>
          <w:p w14:paraId="751CB53B" w14:textId="179B71C3" w:rsidR="00C65D9F" w:rsidRPr="009658A4" w:rsidRDefault="00D92DC7" w:rsidP="005914A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658A4">
              <w:rPr>
                <w:rFonts w:ascii="Times New Roman" w:hAnsi="Times New Roman" w:cs="Times New Roman"/>
              </w:rPr>
              <w:t>0</w:t>
            </w:r>
          </w:p>
        </w:tc>
      </w:tr>
      <w:tr w:rsidR="00C65D9F" w:rsidRPr="00061FB1" w14:paraId="1C9620C3" w14:textId="69619AA8" w:rsidTr="00C65D9F">
        <w:trPr>
          <w:jc w:val="center"/>
        </w:trPr>
        <w:tc>
          <w:tcPr>
            <w:tcW w:w="812" w:type="dxa"/>
          </w:tcPr>
          <w:p w14:paraId="4B4AF62C" w14:textId="77777777" w:rsidR="00C65D9F" w:rsidRPr="00061FB1" w:rsidRDefault="00C65D9F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4" w:type="dxa"/>
          </w:tcPr>
          <w:p w14:paraId="15D2DED0" w14:textId="77777777" w:rsidR="00C65D9F" w:rsidRPr="00061FB1" w:rsidRDefault="00C65D9F" w:rsidP="00BB754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Ukupno program:</w:t>
            </w:r>
          </w:p>
        </w:tc>
        <w:tc>
          <w:tcPr>
            <w:tcW w:w="1418" w:type="dxa"/>
          </w:tcPr>
          <w:p w14:paraId="55BA8975" w14:textId="4EA8F504" w:rsidR="00C65D9F" w:rsidRPr="00061FB1" w:rsidRDefault="00C65D9F" w:rsidP="00BB754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7.9</w:t>
            </w:r>
            <w:r w:rsidR="00D92DC7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0.000,00</w:t>
            </w:r>
          </w:p>
        </w:tc>
        <w:tc>
          <w:tcPr>
            <w:tcW w:w="1558" w:type="dxa"/>
          </w:tcPr>
          <w:p w14:paraId="70383AAC" w14:textId="7C211890" w:rsidR="00C65D9F" w:rsidRPr="009658A4" w:rsidRDefault="00D92DC7" w:rsidP="00BB754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658A4">
              <w:rPr>
                <w:rFonts w:ascii="Times New Roman" w:hAnsi="Times New Roman" w:cs="Times New Roman"/>
                <w:b/>
              </w:rPr>
              <w:t>2.609.620,51</w:t>
            </w:r>
          </w:p>
        </w:tc>
        <w:tc>
          <w:tcPr>
            <w:tcW w:w="1549" w:type="dxa"/>
          </w:tcPr>
          <w:p w14:paraId="6077138B" w14:textId="6BC5AD42" w:rsidR="00C65D9F" w:rsidRPr="009658A4" w:rsidRDefault="00D92DC7" w:rsidP="00BB754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658A4">
              <w:rPr>
                <w:rFonts w:ascii="Times New Roman" w:hAnsi="Times New Roman" w:cs="Times New Roman"/>
                <w:b/>
              </w:rPr>
              <w:t>32,78</w:t>
            </w:r>
          </w:p>
        </w:tc>
      </w:tr>
      <w:bookmarkEnd w:id="0"/>
    </w:tbl>
    <w:p w14:paraId="129894B3" w14:textId="028D517A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027B5C83" w14:textId="5198C0FE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6C30B1F9" w14:textId="232890A0" w:rsidR="00A20C2E" w:rsidRPr="00D92DC7" w:rsidRDefault="00A20C2E" w:rsidP="00741639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664104A4" w14:textId="78B38D95" w:rsidR="00A20C2E" w:rsidRPr="00D92DC7" w:rsidRDefault="00936C4E" w:rsidP="00741639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92DC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 I. izmjene i dopune </w:t>
      </w:r>
      <w:r w:rsidR="00D92DC7" w:rsidRPr="00D92DC7">
        <w:rPr>
          <w:rFonts w:ascii="Times New Roman" w:hAnsi="Times New Roman" w:cs="Times New Roman"/>
          <w:bCs/>
          <w:i/>
          <w:iCs/>
          <w:sz w:val="20"/>
          <w:szCs w:val="20"/>
        </w:rPr>
        <w:t>uključene su u izvorni plan</w:t>
      </w:r>
    </w:p>
    <w:p w14:paraId="4FD73E82" w14:textId="0F85F2AC" w:rsidR="00A20C2E" w:rsidRDefault="00A20C2E" w:rsidP="00741639">
      <w:pPr>
        <w:spacing w:after="0" w:line="240" w:lineRule="auto"/>
        <w:rPr>
          <w:rFonts w:ascii="Times New Roman" w:hAnsi="Times New Roman" w:cs="Times New Roman"/>
          <w:b/>
        </w:rPr>
      </w:pPr>
    </w:p>
    <w:p w14:paraId="7403E5F6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5499FDA3" w14:textId="77777777" w:rsidR="00A20C2E" w:rsidRPr="00994109" w:rsidRDefault="00A20C2E" w:rsidP="00A20C2E">
      <w:pPr>
        <w:pStyle w:val="Odlomakpopisa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994109">
        <w:rPr>
          <w:rFonts w:ascii="Times New Roman" w:hAnsi="Times New Roman" w:cs="Times New Roman"/>
          <w:b/>
        </w:rPr>
        <w:t xml:space="preserve">ISHODIŠTE NA KOJIMA SE </w:t>
      </w:r>
      <w:r>
        <w:rPr>
          <w:rFonts w:ascii="Times New Roman" w:hAnsi="Times New Roman" w:cs="Times New Roman"/>
          <w:b/>
        </w:rPr>
        <w:t>ZASNIVA</w:t>
      </w:r>
      <w:r w:rsidRPr="00994109">
        <w:rPr>
          <w:rFonts w:ascii="Times New Roman" w:hAnsi="Times New Roman" w:cs="Times New Roman"/>
          <w:b/>
        </w:rPr>
        <w:t xml:space="preserve"> IZRAČUNI POTREBNIH SREDSTAVA</w:t>
      </w:r>
    </w:p>
    <w:p w14:paraId="32A42604" w14:textId="77777777" w:rsidR="00A20C2E" w:rsidRPr="00994109" w:rsidRDefault="00A20C2E" w:rsidP="00A20C2E">
      <w:pPr>
        <w:spacing w:after="0"/>
        <w:jc w:val="both"/>
        <w:rPr>
          <w:rFonts w:ascii="Times New Roman" w:hAnsi="Times New Roman" w:cs="Times New Roman"/>
        </w:rPr>
      </w:pPr>
    </w:p>
    <w:p w14:paraId="5E532C16" w14:textId="6E8FEAE3" w:rsidR="00A20C2E" w:rsidRPr="00994109" w:rsidRDefault="00A20C2E" w:rsidP="00A20C2E">
      <w:pPr>
        <w:spacing w:after="0"/>
        <w:jc w:val="both"/>
        <w:rPr>
          <w:rFonts w:ascii="Times New Roman" w:hAnsi="Times New Roman" w:cs="Times New Roman"/>
        </w:rPr>
      </w:pPr>
      <w:r w:rsidRPr="00994109">
        <w:rPr>
          <w:rFonts w:ascii="Times New Roman" w:hAnsi="Times New Roman" w:cs="Times New Roman"/>
        </w:rPr>
        <w:t xml:space="preserve">Regionalni koordinator </w:t>
      </w:r>
      <w:r>
        <w:rPr>
          <w:rFonts w:ascii="Times New Roman" w:hAnsi="Times New Roman" w:cs="Times New Roman"/>
        </w:rPr>
        <w:t xml:space="preserve">PSŽ </w:t>
      </w:r>
      <w:r w:rsidRPr="00994109">
        <w:rPr>
          <w:rFonts w:ascii="Times New Roman" w:hAnsi="Times New Roman" w:cs="Times New Roman"/>
        </w:rPr>
        <w:t xml:space="preserve">svojim Planom rada za </w:t>
      </w:r>
      <w:r>
        <w:rPr>
          <w:rFonts w:ascii="Times New Roman" w:hAnsi="Times New Roman" w:cs="Times New Roman"/>
        </w:rPr>
        <w:t>202</w:t>
      </w:r>
      <w:r w:rsidR="00D92DC7">
        <w:rPr>
          <w:rFonts w:ascii="Times New Roman" w:hAnsi="Times New Roman" w:cs="Times New Roman"/>
        </w:rPr>
        <w:t>2</w:t>
      </w:r>
      <w:r w:rsidRPr="00994109">
        <w:rPr>
          <w:rFonts w:ascii="Times New Roman" w:hAnsi="Times New Roman" w:cs="Times New Roman"/>
        </w:rPr>
        <w:t xml:space="preserve">. utvrdio je odgovarajuće (i mjerljive) ciljeve na razini izlaznih vrijednosti i učinaka na svim razinama, na jasan način, da ih svi u organizaciji razumiju. Regionalni koordinator PSŽ sustavno osigurava raspodjelu sredstava u odnosu na te ciljeve poštujući načela transparentnog valjanog financijskog upravljanja. Fiskalna </w:t>
      </w:r>
      <w:r>
        <w:rPr>
          <w:rFonts w:ascii="Times New Roman" w:hAnsi="Times New Roman" w:cs="Times New Roman"/>
        </w:rPr>
        <w:t>202</w:t>
      </w:r>
      <w:r w:rsidR="00D92DC7">
        <w:rPr>
          <w:rFonts w:ascii="Times New Roman" w:hAnsi="Times New Roman" w:cs="Times New Roman"/>
        </w:rPr>
        <w:t>2</w:t>
      </w:r>
      <w:r w:rsidRPr="00994109">
        <w:rPr>
          <w:rFonts w:ascii="Times New Roman" w:hAnsi="Times New Roman" w:cs="Times New Roman"/>
        </w:rPr>
        <w:t>. godina ishodište je na kojima se zasnivaju izračuni.</w:t>
      </w:r>
    </w:p>
    <w:p w14:paraId="37CF3085" w14:textId="77777777" w:rsidR="00A20C2E" w:rsidRPr="00061FB1" w:rsidRDefault="00A20C2E" w:rsidP="00A20C2E">
      <w:pPr>
        <w:spacing w:after="0"/>
        <w:rPr>
          <w:rFonts w:ascii="Times New Roman" w:hAnsi="Times New Roman" w:cs="Times New Roman"/>
        </w:rPr>
      </w:pPr>
    </w:p>
    <w:p w14:paraId="228520B4" w14:textId="77777777" w:rsidR="00A20C2E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684470AE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24A3B481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  <w:r w:rsidRPr="00061FB1">
        <w:rPr>
          <w:rFonts w:ascii="Times New Roman" w:hAnsi="Times New Roman" w:cs="Times New Roman"/>
          <w:b/>
        </w:rPr>
        <w:t xml:space="preserve">POKAZATELJI USPJEŠNOSTI: </w:t>
      </w:r>
    </w:p>
    <w:p w14:paraId="375084EB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</w:p>
    <w:tbl>
      <w:tblPr>
        <w:tblStyle w:val="Reetkatablice"/>
        <w:tblW w:w="9700" w:type="dxa"/>
        <w:jc w:val="center"/>
        <w:tblLayout w:type="fixed"/>
        <w:tblLook w:val="04A0" w:firstRow="1" w:lastRow="0" w:firstColumn="1" w:lastColumn="0" w:noHBand="0" w:noVBand="1"/>
      </w:tblPr>
      <w:tblGrid>
        <w:gridCol w:w="4309"/>
        <w:gridCol w:w="1308"/>
        <w:gridCol w:w="1361"/>
        <w:gridCol w:w="1361"/>
        <w:gridCol w:w="1361"/>
      </w:tblGrid>
      <w:tr w:rsidR="00A20C2E" w:rsidRPr="00061FB1" w14:paraId="3A7D7F68" w14:textId="77777777" w:rsidTr="00C65D9F">
        <w:trPr>
          <w:trHeight w:val="634"/>
          <w:jc w:val="center"/>
        </w:trPr>
        <w:tc>
          <w:tcPr>
            <w:tcW w:w="4309" w:type="dxa"/>
            <w:vAlign w:val="center"/>
          </w:tcPr>
          <w:p w14:paraId="2707ECDC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Pokazatelj uspješnosti</w:t>
            </w:r>
          </w:p>
        </w:tc>
        <w:tc>
          <w:tcPr>
            <w:tcW w:w="1308" w:type="dxa"/>
            <w:vAlign w:val="center"/>
          </w:tcPr>
          <w:p w14:paraId="76168451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Polazna vrijednost</w:t>
            </w:r>
          </w:p>
        </w:tc>
        <w:tc>
          <w:tcPr>
            <w:tcW w:w="1361" w:type="dxa"/>
            <w:vAlign w:val="center"/>
          </w:tcPr>
          <w:p w14:paraId="58DF13CE" w14:textId="77777777" w:rsidR="00A20C2E" w:rsidRPr="00061FB1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1FB1">
              <w:rPr>
                <w:rFonts w:ascii="Times New Roman" w:hAnsi="Times New Roman" w:cs="Times New Roman"/>
                <w:b/>
              </w:rPr>
              <w:t>Ciljana vrijednost 2022.</w:t>
            </w:r>
          </w:p>
        </w:tc>
        <w:tc>
          <w:tcPr>
            <w:tcW w:w="1361" w:type="dxa"/>
            <w:vAlign w:val="center"/>
          </w:tcPr>
          <w:p w14:paraId="0107B3C3" w14:textId="517DC68F" w:rsidR="00A20C2E" w:rsidRPr="00EE0782" w:rsidRDefault="00C65D9F" w:rsidP="00BB75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782">
              <w:rPr>
                <w:rFonts w:ascii="Times New Roman" w:hAnsi="Times New Roman" w:cs="Times New Roman"/>
                <w:b/>
              </w:rPr>
              <w:t>Ostvareno</w:t>
            </w:r>
            <w:r w:rsidRPr="00EE0782">
              <w:rPr>
                <w:rFonts w:ascii="Times New Roman" w:hAnsi="Times New Roman" w:cs="Times New Roman"/>
                <w:b/>
              </w:rPr>
              <w:br/>
              <w:t>1.-6. 2022.</w:t>
            </w:r>
          </w:p>
        </w:tc>
        <w:tc>
          <w:tcPr>
            <w:tcW w:w="1361" w:type="dxa"/>
            <w:vAlign w:val="center"/>
          </w:tcPr>
          <w:p w14:paraId="1F87DEDD" w14:textId="22A11B75" w:rsidR="00A20C2E" w:rsidRPr="00EE0782" w:rsidRDefault="00C65D9F" w:rsidP="00BB75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782">
              <w:rPr>
                <w:rFonts w:ascii="Times New Roman" w:hAnsi="Times New Roman" w:cs="Times New Roman"/>
                <w:b/>
              </w:rPr>
              <w:t>Indeks</w:t>
            </w:r>
          </w:p>
        </w:tc>
      </w:tr>
      <w:tr w:rsidR="00A20C2E" w:rsidRPr="00061FB1" w14:paraId="54D576CB" w14:textId="77777777" w:rsidTr="00C65D9F">
        <w:trPr>
          <w:trHeight w:val="340"/>
          <w:jc w:val="center"/>
        </w:trPr>
        <w:tc>
          <w:tcPr>
            <w:tcW w:w="4309" w:type="dxa"/>
            <w:vAlign w:val="center"/>
          </w:tcPr>
          <w:p w14:paraId="7B8D83D2" w14:textId="77777777" w:rsidR="00A20C2E" w:rsidRPr="00061FB1" w:rsidRDefault="00A20C2E" w:rsidP="00BB75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prijavljenih projekata</w:t>
            </w:r>
          </w:p>
        </w:tc>
        <w:tc>
          <w:tcPr>
            <w:tcW w:w="1308" w:type="dxa"/>
            <w:vAlign w:val="center"/>
          </w:tcPr>
          <w:p w14:paraId="7F06F8EF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361" w:type="dxa"/>
            <w:vAlign w:val="center"/>
          </w:tcPr>
          <w:p w14:paraId="4988ED86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361" w:type="dxa"/>
            <w:vAlign w:val="center"/>
          </w:tcPr>
          <w:p w14:paraId="250CFB88" w14:textId="4483CCD9" w:rsidR="00A20C2E" w:rsidRPr="00EE0782" w:rsidRDefault="00891A1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0782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361" w:type="dxa"/>
            <w:vAlign w:val="center"/>
          </w:tcPr>
          <w:p w14:paraId="7E1A5FAD" w14:textId="290D93CC" w:rsidR="00A20C2E" w:rsidRPr="00EE0782" w:rsidRDefault="00891A1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0782">
              <w:rPr>
                <w:rFonts w:ascii="Times New Roman" w:hAnsi="Times New Roman" w:cs="Times New Roman"/>
                <w:bCs/>
              </w:rPr>
              <w:t>187</w:t>
            </w:r>
            <w:r w:rsidR="00936C4E" w:rsidRPr="00EE0782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A20C2E" w:rsidRPr="00061FB1" w14:paraId="00285A54" w14:textId="77777777" w:rsidTr="00C65D9F">
        <w:trPr>
          <w:trHeight w:val="340"/>
          <w:jc w:val="center"/>
        </w:trPr>
        <w:tc>
          <w:tcPr>
            <w:tcW w:w="4309" w:type="dxa"/>
            <w:vAlign w:val="center"/>
          </w:tcPr>
          <w:p w14:paraId="1C3B28D5" w14:textId="77777777" w:rsidR="00A20C2E" w:rsidRPr="00061FB1" w:rsidRDefault="00A20C2E" w:rsidP="00BB75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Broj projekata u provedbu </w:t>
            </w:r>
          </w:p>
        </w:tc>
        <w:tc>
          <w:tcPr>
            <w:tcW w:w="1308" w:type="dxa"/>
          </w:tcPr>
          <w:p w14:paraId="249A3A1D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361" w:type="dxa"/>
          </w:tcPr>
          <w:p w14:paraId="4BB42FFE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361" w:type="dxa"/>
          </w:tcPr>
          <w:p w14:paraId="5AA20BB9" w14:textId="0E209403" w:rsidR="00A20C2E" w:rsidRPr="00EE0782" w:rsidRDefault="00891A1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0782">
              <w:rPr>
                <w:rFonts w:ascii="Times New Roman" w:hAnsi="Times New Roman" w:cs="Times New Roman"/>
                <w:bCs/>
              </w:rPr>
              <w:t>2</w:t>
            </w:r>
            <w:r w:rsidR="009658A4" w:rsidRPr="00EE078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61" w:type="dxa"/>
          </w:tcPr>
          <w:p w14:paraId="15A899FE" w14:textId="555F0849" w:rsidR="00A20C2E" w:rsidRPr="00EE0782" w:rsidRDefault="009658A4" w:rsidP="00BB7545">
            <w:pPr>
              <w:tabs>
                <w:tab w:val="left" w:pos="330"/>
                <w:tab w:val="center" w:pos="572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0782">
              <w:rPr>
                <w:rFonts w:ascii="Times New Roman" w:hAnsi="Times New Roman" w:cs="Times New Roman"/>
                <w:bCs/>
              </w:rPr>
              <w:t>63%</w:t>
            </w:r>
          </w:p>
        </w:tc>
      </w:tr>
      <w:tr w:rsidR="00A20C2E" w:rsidRPr="00061FB1" w14:paraId="258F9D2D" w14:textId="77777777" w:rsidTr="00C65D9F">
        <w:trPr>
          <w:trHeight w:val="340"/>
          <w:jc w:val="center"/>
        </w:trPr>
        <w:tc>
          <w:tcPr>
            <w:tcW w:w="4309" w:type="dxa"/>
            <w:vAlign w:val="center"/>
          </w:tcPr>
          <w:p w14:paraId="271DECB5" w14:textId="77777777" w:rsidR="00A20C2E" w:rsidRPr="00061FB1" w:rsidRDefault="00A20C2E" w:rsidP="00BB75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Provedba projekata „Obrazujmo se zajedno“</w:t>
            </w:r>
          </w:p>
        </w:tc>
        <w:tc>
          <w:tcPr>
            <w:tcW w:w="1308" w:type="dxa"/>
          </w:tcPr>
          <w:p w14:paraId="420EAB54" w14:textId="41718E4C" w:rsidR="00A20C2E" w:rsidRPr="00B5097F" w:rsidRDefault="00CF5744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1" w:type="dxa"/>
          </w:tcPr>
          <w:p w14:paraId="47CF99FF" w14:textId="77777777" w:rsidR="00A20C2E" w:rsidRPr="00B5097F" w:rsidRDefault="00A20C2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5097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1" w:type="dxa"/>
          </w:tcPr>
          <w:p w14:paraId="0253955F" w14:textId="74C65677" w:rsidR="00A20C2E" w:rsidRPr="00EE0782" w:rsidRDefault="00936C4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078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61" w:type="dxa"/>
          </w:tcPr>
          <w:p w14:paraId="5B9606CC" w14:textId="2C6415AE" w:rsidR="00A20C2E" w:rsidRPr="00EE0782" w:rsidRDefault="00936C4E" w:rsidP="00BB754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0782">
              <w:rPr>
                <w:rFonts w:ascii="Times New Roman" w:hAnsi="Times New Roman" w:cs="Times New Roman"/>
                <w:bCs/>
              </w:rPr>
              <w:t>50%</w:t>
            </w:r>
          </w:p>
        </w:tc>
      </w:tr>
    </w:tbl>
    <w:p w14:paraId="118D8265" w14:textId="77777777" w:rsidR="00A20C2E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7CD01542" w14:textId="77777777" w:rsidR="00A20C2E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55CC8A7F" w14:textId="77777777" w:rsidR="00A20C2E" w:rsidRPr="00061FB1" w:rsidRDefault="00A20C2E" w:rsidP="00A20C2E">
      <w:pPr>
        <w:spacing w:after="0"/>
        <w:rPr>
          <w:rFonts w:ascii="Times New Roman" w:hAnsi="Times New Roman" w:cs="Times New Roman"/>
          <w:b/>
        </w:rPr>
      </w:pPr>
    </w:p>
    <w:p w14:paraId="1FCBA1B2" w14:textId="3B99BEDE" w:rsidR="00741639" w:rsidRDefault="00741639" w:rsidP="00741639">
      <w:pPr>
        <w:spacing w:line="240" w:lineRule="auto"/>
        <w:rPr>
          <w:rFonts w:ascii="Times New Roman" w:hAnsi="Times New Roman" w:cs="Times New Roman"/>
          <w:b/>
        </w:rPr>
      </w:pPr>
    </w:p>
    <w:p w14:paraId="143C1415" w14:textId="77777777" w:rsidR="00A20C2E" w:rsidRPr="00916111" w:rsidRDefault="00A20C2E" w:rsidP="00741639">
      <w:pPr>
        <w:spacing w:line="240" w:lineRule="auto"/>
        <w:rPr>
          <w:rFonts w:ascii="Times New Roman" w:hAnsi="Times New Roman" w:cs="Times New Roman"/>
          <w:b/>
        </w:rPr>
      </w:pPr>
    </w:p>
    <w:sectPr w:rsidR="00A20C2E" w:rsidRPr="00916111" w:rsidSect="00916111">
      <w:pgSz w:w="11906" w:h="16838"/>
      <w:pgMar w:top="1418" w:right="1021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561EF"/>
    <w:multiLevelType w:val="hybridMultilevel"/>
    <w:tmpl w:val="CDF83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440"/>
    <w:multiLevelType w:val="hybridMultilevel"/>
    <w:tmpl w:val="A78C2A9A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E92822"/>
    <w:multiLevelType w:val="hybridMultilevel"/>
    <w:tmpl w:val="C5C475E8"/>
    <w:lvl w:ilvl="0" w:tplc="386E1EC4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C3801"/>
    <w:multiLevelType w:val="hybridMultilevel"/>
    <w:tmpl w:val="9EEC664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056BBF"/>
    <w:multiLevelType w:val="hybridMultilevel"/>
    <w:tmpl w:val="919211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D3F95"/>
    <w:multiLevelType w:val="hybridMultilevel"/>
    <w:tmpl w:val="F5DA55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39"/>
    <w:rsid w:val="00010DC2"/>
    <w:rsid w:val="0002206A"/>
    <w:rsid w:val="000C6ABC"/>
    <w:rsid w:val="00122A10"/>
    <w:rsid w:val="001C569D"/>
    <w:rsid w:val="00277ABB"/>
    <w:rsid w:val="002A0969"/>
    <w:rsid w:val="003030D4"/>
    <w:rsid w:val="005914AB"/>
    <w:rsid w:val="005A500C"/>
    <w:rsid w:val="00741639"/>
    <w:rsid w:val="00862733"/>
    <w:rsid w:val="00891A1E"/>
    <w:rsid w:val="00916111"/>
    <w:rsid w:val="00936C4E"/>
    <w:rsid w:val="009542B2"/>
    <w:rsid w:val="009658A4"/>
    <w:rsid w:val="00A20C2E"/>
    <w:rsid w:val="00C000BE"/>
    <w:rsid w:val="00C25EEF"/>
    <w:rsid w:val="00C65D9F"/>
    <w:rsid w:val="00CA1734"/>
    <w:rsid w:val="00CC0E31"/>
    <w:rsid w:val="00CF5744"/>
    <w:rsid w:val="00D92DC7"/>
    <w:rsid w:val="00EA0333"/>
    <w:rsid w:val="00EC5DA0"/>
    <w:rsid w:val="00EE0782"/>
    <w:rsid w:val="00E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4680"/>
  <w15:chartTrackingRefBased/>
  <w15:docId w15:val="{547F0B78-BCDF-433A-950E-4603B5DE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63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206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20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J</dc:creator>
  <cp:keywords/>
  <dc:description/>
  <cp:lastModifiedBy>Opci poslovi</cp:lastModifiedBy>
  <cp:revision>8</cp:revision>
  <cp:lastPrinted>2022-07-20T10:28:00Z</cp:lastPrinted>
  <dcterms:created xsi:type="dcterms:W3CDTF">2022-07-18T05:45:00Z</dcterms:created>
  <dcterms:modified xsi:type="dcterms:W3CDTF">2022-07-20T12:13:00Z</dcterms:modified>
</cp:coreProperties>
</file>