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6F" w:rsidRPr="00C047EA" w:rsidRDefault="00CE12FC" w:rsidP="009C1CDA">
      <w:pPr>
        <w:spacing w:line="240" w:lineRule="auto"/>
        <w:ind w:firstLine="708"/>
        <w:rPr>
          <w:rFonts w:asciiTheme="minorHAnsi" w:hAnsiTheme="minorHAnsi"/>
        </w:rPr>
      </w:pPr>
      <w:r w:rsidRPr="00C047EA">
        <w:rPr>
          <w:rFonts w:asciiTheme="minorHAnsi" w:hAnsiTheme="minorHAnsi"/>
        </w:rPr>
        <w:t xml:space="preserve">Na temelju članka </w:t>
      </w:r>
      <w:r w:rsidR="007E6554" w:rsidRPr="00C047EA">
        <w:rPr>
          <w:rFonts w:asciiTheme="minorHAnsi" w:hAnsiTheme="minorHAnsi"/>
        </w:rPr>
        <w:t>8</w:t>
      </w:r>
      <w:r w:rsidRPr="00C047EA">
        <w:rPr>
          <w:rFonts w:asciiTheme="minorHAnsi" w:hAnsiTheme="minorHAnsi"/>
        </w:rPr>
        <w:t xml:space="preserve">. Odluke o osnivanu </w:t>
      </w:r>
      <w:r w:rsidR="00FB30CE" w:rsidRPr="00C047EA">
        <w:rPr>
          <w:rFonts w:asciiTheme="minorHAnsi" w:hAnsiTheme="minorHAnsi"/>
        </w:rPr>
        <w:t>j</w:t>
      </w:r>
      <w:r w:rsidR="007E6554" w:rsidRPr="00C047EA">
        <w:rPr>
          <w:rFonts w:asciiTheme="minorHAnsi" w:hAnsiTheme="minorHAnsi"/>
        </w:rPr>
        <w:t xml:space="preserve">avne ustanove </w:t>
      </w:r>
      <w:r w:rsidR="002D5231" w:rsidRPr="00C047EA">
        <w:rPr>
          <w:rFonts w:asciiTheme="minorHAnsi" w:hAnsiTheme="minorHAnsi"/>
        </w:rPr>
        <w:t>Regionalni koordinator razvoja Požeško-slavonske županije</w:t>
      </w:r>
      <w:r w:rsidR="007E6554" w:rsidRPr="00C047EA">
        <w:rPr>
          <w:rFonts w:asciiTheme="minorHAnsi" w:hAnsiTheme="minorHAnsi"/>
        </w:rPr>
        <w:t xml:space="preserve"> </w:t>
      </w:r>
      <w:r w:rsidRPr="00C047EA">
        <w:rPr>
          <w:rFonts w:asciiTheme="minorHAnsi" w:hAnsiTheme="minorHAnsi"/>
        </w:rPr>
        <w:t>(</w:t>
      </w:r>
      <w:r w:rsidR="007E6554" w:rsidRPr="00C047EA">
        <w:rPr>
          <w:rFonts w:asciiTheme="minorHAnsi" w:hAnsiTheme="minorHAnsi"/>
        </w:rPr>
        <w:t>„</w:t>
      </w:r>
      <w:r w:rsidRPr="00C047EA">
        <w:rPr>
          <w:rFonts w:asciiTheme="minorHAnsi" w:hAnsiTheme="minorHAnsi"/>
        </w:rPr>
        <w:t>Požeško-slavonski službeni glasnik</w:t>
      </w:r>
      <w:r w:rsidR="007E6554" w:rsidRPr="00C047EA">
        <w:rPr>
          <w:rFonts w:asciiTheme="minorHAnsi" w:hAnsiTheme="minorHAnsi"/>
        </w:rPr>
        <w:t>“</w:t>
      </w:r>
      <w:r w:rsidRPr="00C047EA">
        <w:rPr>
          <w:rFonts w:asciiTheme="minorHAnsi" w:hAnsiTheme="minorHAnsi"/>
        </w:rPr>
        <w:t xml:space="preserve">, br. </w:t>
      </w:r>
      <w:r w:rsidR="00B90D89" w:rsidRPr="00C047EA">
        <w:rPr>
          <w:rFonts w:asciiTheme="minorHAnsi" w:hAnsiTheme="minorHAnsi"/>
        </w:rPr>
        <w:t>02/18</w:t>
      </w:r>
      <w:r w:rsidRPr="00C047EA">
        <w:rPr>
          <w:rFonts w:asciiTheme="minorHAnsi" w:hAnsiTheme="minorHAnsi"/>
        </w:rPr>
        <w:t xml:space="preserve">), Upravno vijeće </w:t>
      </w:r>
      <w:r w:rsidR="00FB30CE" w:rsidRPr="00C047EA">
        <w:rPr>
          <w:rFonts w:asciiTheme="minorHAnsi" w:hAnsiTheme="minorHAnsi"/>
        </w:rPr>
        <w:t>j</w:t>
      </w:r>
      <w:r w:rsidR="007E6554" w:rsidRPr="00C047EA">
        <w:rPr>
          <w:rFonts w:asciiTheme="minorHAnsi" w:hAnsiTheme="minorHAnsi"/>
        </w:rPr>
        <w:t xml:space="preserve">avne ustanove </w:t>
      </w:r>
      <w:r w:rsidR="002D5231" w:rsidRPr="00C047EA">
        <w:rPr>
          <w:rFonts w:asciiTheme="minorHAnsi" w:hAnsiTheme="minorHAnsi"/>
        </w:rPr>
        <w:t xml:space="preserve">Regionalni koordinator razvoja Požeško-slavonske županije </w:t>
      </w:r>
      <w:r w:rsidRPr="00C047EA">
        <w:rPr>
          <w:rFonts w:asciiTheme="minorHAnsi" w:hAnsiTheme="minorHAnsi"/>
        </w:rPr>
        <w:t xml:space="preserve">na svojoj </w:t>
      </w:r>
      <w:r w:rsidR="007E6554" w:rsidRPr="00C047EA">
        <w:rPr>
          <w:rFonts w:asciiTheme="minorHAnsi" w:hAnsiTheme="minorHAnsi"/>
        </w:rPr>
        <w:t>1</w:t>
      </w:r>
      <w:r w:rsidRPr="00C047EA">
        <w:rPr>
          <w:rFonts w:asciiTheme="minorHAnsi" w:hAnsiTheme="minorHAnsi"/>
        </w:rPr>
        <w:t xml:space="preserve">. sjednici održanoj dana </w:t>
      </w:r>
      <w:r w:rsidR="00B90D89" w:rsidRPr="00C047EA">
        <w:rPr>
          <w:rFonts w:asciiTheme="minorHAnsi" w:hAnsiTheme="minorHAnsi"/>
        </w:rPr>
        <w:t>1</w:t>
      </w:r>
      <w:r w:rsidR="00EF1319" w:rsidRPr="00C047EA">
        <w:rPr>
          <w:rFonts w:asciiTheme="minorHAnsi" w:hAnsiTheme="minorHAnsi"/>
        </w:rPr>
        <w:t>7</w:t>
      </w:r>
      <w:r w:rsidRPr="00C047EA">
        <w:rPr>
          <w:rFonts w:asciiTheme="minorHAnsi" w:hAnsiTheme="minorHAnsi"/>
        </w:rPr>
        <w:t xml:space="preserve">. </w:t>
      </w:r>
      <w:r w:rsidR="00B90D89" w:rsidRPr="00C047EA">
        <w:rPr>
          <w:rFonts w:asciiTheme="minorHAnsi" w:hAnsiTheme="minorHAnsi"/>
        </w:rPr>
        <w:t>svibnja</w:t>
      </w:r>
      <w:r w:rsidR="00FD2903" w:rsidRPr="00C047EA">
        <w:rPr>
          <w:rFonts w:asciiTheme="minorHAnsi" w:hAnsiTheme="minorHAnsi"/>
        </w:rPr>
        <w:t xml:space="preserve"> 2018</w:t>
      </w:r>
      <w:r w:rsidRPr="00C047EA">
        <w:rPr>
          <w:rFonts w:asciiTheme="minorHAnsi" w:hAnsiTheme="minorHAnsi"/>
        </w:rPr>
        <w:t>. godine, donijelo je</w:t>
      </w:r>
    </w:p>
    <w:p w:rsidR="008E6DAA" w:rsidRPr="00C047EA" w:rsidRDefault="008E6DAA" w:rsidP="00760045">
      <w:pPr>
        <w:spacing w:line="240" w:lineRule="auto"/>
        <w:jc w:val="center"/>
        <w:rPr>
          <w:rFonts w:asciiTheme="minorHAnsi" w:hAnsiTheme="minorHAnsi"/>
          <w:b/>
        </w:rPr>
      </w:pPr>
    </w:p>
    <w:p w:rsidR="00760045" w:rsidRPr="00C047EA" w:rsidRDefault="00760045" w:rsidP="00760045">
      <w:pPr>
        <w:spacing w:line="240" w:lineRule="auto"/>
        <w:jc w:val="center"/>
        <w:rPr>
          <w:rFonts w:asciiTheme="minorHAnsi" w:hAnsiTheme="minorHAnsi"/>
          <w:b/>
        </w:rPr>
      </w:pPr>
      <w:r w:rsidRPr="00C047EA">
        <w:rPr>
          <w:rFonts w:asciiTheme="minorHAnsi" w:hAnsiTheme="minorHAnsi"/>
          <w:b/>
        </w:rPr>
        <w:t>POSLOVNIK O RADU UPRAVNOG VIJEĆA</w:t>
      </w:r>
    </w:p>
    <w:p w:rsidR="002D5231" w:rsidRPr="00C047EA" w:rsidRDefault="007E6554" w:rsidP="00760045">
      <w:pPr>
        <w:spacing w:line="240" w:lineRule="auto"/>
        <w:jc w:val="center"/>
        <w:rPr>
          <w:rFonts w:asciiTheme="minorHAnsi" w:hAnsiTheme="minorHAnsi"/>
          <w:b/>
        </w:rPr>
      </w:pPr>
      <w:bookmarkStart w:id="0" w:name="_GoBack"/>
      <w:bookmarkEnd w:id="0"/>
      <w:r w:rsidRPr="00C047EA">
        <w:rPr>
          <w:rFonts w:asciiTheme="minorHAnsi" w:hAnsiTheme="minorHAnsi"/>
          <w:b/>
        </w:rPr>
        <w:t xml:space="preserve">JAVNE USTANOVE </w:t>
      </w:r>
      <w:r w:rsidR="002D5231" w:rsidRPr="00C047EA">
        <w:rPr>
          <w:rFonts w:asciiTheme="minorHAnsi" w:hAnsiTheme="minorHAnsi"/>
          <w:b/>
        </w:rPr>
        <w:t xml:space="preserve">REGIONALNI KOORDINATOR RAZVOJA </w:t>
      </w:r>
    </w:p>
    <w:p w:rsidR="007E6554" w:rsidRPr="00C047EA" w:rsidRDefault="002D5231" w:rsidP="009C1CDA">
      <w:pPr>
        <w:spacing w:line="240" w:lineRule="auto"/>
        <w:jc w:val="center"/>
        <w:rPr>
          <w:rFonts w:asciiTheme="minorHAnsi" w:hAnsiTheme="minorHAnsi"/>
          <w:b/>
        </w:rPr>
      </w:pPr>
      <w:r w:rsidRPr="00C047EA">
        <w:rPr>
          <w:rFonts w:asciiTheme="minorHAnsi" w:hAnsiTheme="minorHAnsi"/>
          <w:b/>
        </w:rPr>
        <w:t>POŽEŠKO-SLAVONSKE ŽUPANIJE</w:t>
      </w:r>
    </w:p>
    <w:p w:rsidR="007E6554" w:rsidRPr="00C047EA" w:rsidRDefault="007E6554" w:rsidP="009C1CDA">
      <w:pPr>
        <w:spacing w:line="240" w:lineRule="auto"/>
        <w:rPr>
          <w:rFonts w:asciiTheme="minorHAnsi" w:hAnsiTheme="minorHAnsi"/>
          <w:b/>
        </w:rPr>
      </w:pPr>
    </w:p>
    <w:p w:rsidR="00BF42DA" w:rsidRDefault="00BF42DA" w:rsidP="009C1CDA">
      <w:pPr>
        <w:spacing w:line="240" w:lineRule="auto"/>
        <w:jc w:val="center"/>
        <w:rPr>
          <w:rFonts w:asciiTheme="minorHAnsi" w:eastAsia="Times New Roman" w:hAnsiTheme="minorHAnsi" w:cs="Times New Roman"/>
          <w:b/>
          <w:szCs w:val="24"/>
          <w:lang w:eastAsia="hr-HR"/>
        </w:rPr>
      </w:pPr>
    </w:p>
    <w:p w:rsidR="007E6554" w:rsidRDefault="007E6554"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Članak 1.</w:t>
      </w:r>
    </w:p>
    <w:p w:rsidR="00BF42DA" w:rsidRPr="00C047EA" w:rsidRDefault="00BF42DA" w:rsidP="009C1CDA">
      <w:pPr>
        <w:spacing w:line="240" w:lineRule="auto"/>
        <w:jc w:val="center"/>
        <w:rPr>
          <w:rFonts w:asciiTheme="minorHAnsi" w:eastAsia="Times New Roman" w:hAnsiTheme="minorHAnsi" w:cs="Times New Roman"/>
          <w:b/>
          <w:szCs w:val="24"/>
          <w:lang w:eastAsia="hr-HR"/>
        </w:rPr>
      </w:pPr>
    </w:p>
    <w:p w:rsidR="00FB30CE" w:rsidRPr="00C047EA" w:rsidRDefault="007E6554" w:rsidP="00BF42DA">
      <w:pPr>
        <w:spacing w:line="240" w:lineRule="auto"/>
        <w:rPr>
          <w:rFonts w:asciiTheme="minorHAnsi" w:eastAsia="Times New Roman" w:hAnsiTheme="minorHAnsi" w:cs="Times New Roman"/>
          <w:szCs w:val="24"/>
          <w:lang w:eastAsia="hr-HR"/>
        </w:rPr>
      </w:pPr>
      <w:r w:rsidRPr="00C047EA">
        <w:rPr>
          <w:rFonts w:asciiTheme="minorHAnsi" w:eastAsia="Times New Roman" w:hAnsiTheme="minorHAnsi" w:cs="Times New Roman"/>
          <w:szCs w:val="24"/>
          <w:lang w:eastAsia="hr-HR"/>
        </w:rPr>
        <w:tab/>
      </w:r>
      <w:r w:rsidR="00760045" w:rsidRPr="00C047EA">
        <w:rPr>
          <w:rFonts w:asciiTheme="minorHAnsi" w:hAnsiTheme="minorHAnsi"/>
        </w:rPr>
        <w:t xml:space="preserve">Ovim se Poslovnikom uređuju način rada i odlučivanja Upravnog vijeća javne ustanove </w:t>
      </w:r>
      <w:r w:rsidR="00760045" w:rsidRPr="00C047EA">
        <w:rPr>
          <w:rFonts w:asciiTheme="minorHAnsi" w:eastAsia="Times New Roman" w:hAnsiTheme="minorHAnsi" w:cs="Times New Roman"/>
          <w:szCs w:val="24"/>
          <w:lang w:eastAsia="hr-HR"/>
        </w:rPr>
        <w:t xml:space="preserve">Regionalni koordinator razvoja Požeško-slavonske županije </w:t>
      </w:r>
      <w:r w:rsidR="00FB30CE" w:rsidRPr="00C047EA">
        <w:rPr>
          <w:rFonts w:asciiTheme="minorHAnsi" w:eastAsia="Times New Roman" w:hAnsiTheme="minorHAnsi" w:cs="Times New Roman"/>
          <w:szCs w:val="24"/>
          <w:lang w:eastAsia="hr-HR"/>
        </w:rPr>
        <w:t xml:space="preserve">(dalje u tekstu: </w:t>
      </w:r>
      <w:r w:rsidR="002D5231" w:rsidRPr="00C047EA">
        <w:rPr>
          <w:rFonts w:asciiTheme="minorHAnsi" w:eastAsia="Times New Roman" w:hAnsiTheme="minorHAnsi" w:cs="Times New Roman"/>
          <w:szCs w:val="24"/>
          <w:lang w:eastAsia="hr-HR"/>
        </w:rPr>
        <w:t>Ustanova</w:t>
      </w:r>
      <w:r w:rsidR="00FB30CE" w:rsidRPr="00C047EA">
        <w:rPr>
          <w:rFonts w:asciiTheme="minorHAnsi" w:eastAsia="Times New Roman" w:hAnsiTheme="minorHAnsi" w:cs="Times New Roman"/>
          <w:szCs w:val="24"/>
          <w:lang w:eastAsia="hr-HR"/>
        </w:rPr>
        <w:t>).</w:t>
      </w:r>
    </w:p>
    <w:p w:rsidR="00FB30CE" w:rsidRPr="00C047EA" w:rsidRDefault="00FB30CE" w:rsidP="009C1CDA">
      <w:pPr>
        <w:spacing w:line="240" w:lineRule="auto"/>
        <w:rPr>
          <w:rFonts w:asciiTheme="minorHAnsi" w:eastAsia="Times New Roman" w:hAnsiTheme="minorHAnsi" w:cs="Times New Roman"/>
          <w:szCs w:val="24"/>
          <w:lang w:eastAsia="hr-HR"/>
        </w:rPr>
      </w:pPr>
    </w:p>
    <w:p w:rsidR="007E6554" w:rsidRDefault="007E6554"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Članak 2.</w:t>
      </w:r>
    </w:p>
    <w:p w:rsidR="00BF42DA" w:rsidRPr="00C047EA" w:rsidRDefault="00BF42DA" w:rsidP="009C1CDA">
      <w:pPr>
        <w:spacing w:line="240" w:lineRule="auto"/>
        <w:jc w:val="center"/>
        <w:rPr>
          <w:rFonts w:asciiTheme="minorHAnsi" w:eastAsia="Times New Roman" w:hAnsiTheme="minorHAnsi" w:cs="Times New Roman"/>
          <w:b/>
          <w:szCs w:val="24"/>
          <w:lang w:eastAsia="hr-HR"/>
        </w:rPr>
      </w:pPr>
    </w:p>
    <w:p w:rsidR="00C047EA" w:rsidRPr="00C047EA" w:rsidRDefault="00C047EA" w:rsidP="009C1CDA">
      <w:pPr>
        <w:spacing w:line="240" w:lineRule="auto"/>
        <w:ind w:firstLine="708"/>
        <w:rPr>
          <w:rFonts w:asciiTheme="minorHAnsi" w:hAnsiTheme="minorHAnsi"/>
        </w:rPr>
      </w:pPr>
      <w:r w:rsidRPr="00D422DF">
        <w:rPr>
          <w:rFonts w:asciiTheme="minorHAnsi" w:hAnsiTheme="minorHAnsi" w:cs="Times New Roman"/>
          <w:szCs w:val="24"/>
        </w:rPr>
        <w:t>Odredbe ovog Poslovnika odnose se na članove Upravnog vijeća i druge osobe koje su nazočne sjednicama i sudjeluju u radu Upravnog vijeća.</w:t>
      </w:r>
    </w:p>
    <w:p w:rsidR="00D7387E" w:rsidRPr="00C047EA" w:rsidRDefault="00D7387E" w:rsidP="009C1CDA">
      <w:pPr>
        <w:spacing w:line="240" w:lineRule="auto"/>
        <w:ind w:firstLine="708"/>
        <w:rPr>
          <w:rFonts w:asciiTheme="minorHAnsi" w:eastAsia="Times New Roman" w:hAnsiTheme="minorHAnsi" w:cs="Times New Roman"/>
          <w:szCs w:val="24"/>
          <w:lang w:eastAsia="hr-HR"/>
        </w:rPr>
      </w:pPr>
    </w:p>
    <w:p w:rsidR="00BF42DA" w:rsidRDefault="00BF42DA" w:rsidP="009C1CDA">
      <w:pPr>
        <w:spacing w:line="240" w:lineRule="auto"/>
        <w:jc w:val="center"/>
        <w:rPr>
          <w:rFonts w:asciiTheme="minorHAnsi" w:eastAsia="Times New Roman" w:hAnsiTheme="minorHAnsi" w:cs="Times New Roman"/>
          <w:b/>
          <w:szCs w:val="24"/>
          <w:lang w:eastAsia="hr-HR"/>
        </w:rPr>
      </w:pPr>
    </w:p>
    <w:p w:rsidR="00ED0A36" w:rsidRDefault="00ED0A36"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Članak 3.</w:t>
      </w:r>
    </w:p>
    <w:p w:rsidR="00BF42DA" w:rsidRPr="00C047EA" w:rsidRDefault="00BF42DA" w:rsidP="009C1CDA">
      <w:pPr>
        <w:spacing w:line="240" w:lineRule="auto"/>
        <w:jc w:val="center"/>
        <w:rPr>
          <w:rFonts w:asciiTheme="minorHAnsi" w:eastAsia="Times New Roman" w:hAnsiTheme="minorHAnsi" w:cs="Times New Roman"/>
          <w:b/>
          <w:szCs w:val="24"/>
          <w:lang w:eastAsia="hr-HR"/>
        </w:rPr>
      </w:pPr>
    </w:p>
    <w:p w:rsidR="00760045" w:rsidRPr="00C047EA" w:rsidRDefault="00760045" w:rsidP="009C1CDA">
      <w:pPr>
        <w:spacing w:line="240" w:lineRule="auto"/>
        <w:ind w:firstLine="567"/>
        <w:rPr>
          <w:rFonts w:asciiTheme="minorHAnsi" w:hAnsiTheme="minorHAnsi"/>
        </w:rPr>
      </w:pPr>
      <w:r w:rsidRPr="00C047EA">
        <w:rPr>
          <w:rFonts w:asciiTheme="minorHAnsi" w:hAnsiTheme="minorHAnsi"/>
        </w:rPr>
        <w:t xml:space="preserve">Upravno vijeće ima predsjednika i 2 člana, a imenuje ih i razrješava Osnivač, sukladno Statutu Požeško-slavonske županije. </w:t>
      </w:r>
    </w:p>
    <w:p w:rsidR="00760045" w:rsidRPr="00C047EA" w:rsidRDefault="00760045" w:rsidP="009C1CDA">
      <w:pPr>
        <w:spacing w:line="240" w:lineRule="auto"/>
        <w:ind w:firstLine="567"/>
        <w:rPr>
          <w:rFonts w:asciiTheme="minorHAnsi" w:hAnsiTheme="minorHAnsi"/>
        </w:rPr>
      </w:pPr>
      <w:r w:rsidRPr="00C047EA">
        <w:rPr>
          <w:rFonts w:asciiTheme="minorHAnsi" w:hAnsiTheme="minorHAnsi"/>
        </w:rPr>
        <w:t xml:space="preserve">Predsjednik i članovi Upravnoga vijeća imenuju se na 4 (četiri) godine. </w:t>
      </w:r>
    </w:p>
    <w:p w:rsidR="00D7387E" w:rsidRPr="00C047EA" w:rsidRDefault="00760045" w:rsidP="009C1CDA">
      <w:pPr>
        <w:spacing w:line="240" w:lineRule="auto"/>
        <w:ind w:firstLine="567"/>
        <w:rPr>
          <w:rFonts w:asciiTheme="minorHAnsi" w:eastAsia="Times New Roman" w:hAnsiTheme="minorHAnsi" w:cs="Times New Roman"/>
          <w:szCs w:val="24"/>
          <w:lang w:eastAsia="hr-HR"/>
        </w:rPr>
      </w:pPr>
      <w:r w:rsidRPr="00C047EA">
        <w:rPr>
          <w:rFonts w:asciiTheme="minorHAnsi" w:hAnsiTheme="minorHAnsi"/>
        </w:rPr>
        <w:t>Upravno vijeće ima i zamjenika predsjednika kojeg bira i razrješava samo Upravno vijeće.</w:t>
      </w:r>
    </w:p>
    <w:p w:rsidR="00760045" w:rsidRPr="00C047EA" w:rsidRDefault="00760045" w:rsidP="009C1CDA">
      <w:pPr>
        <w:spacing w:line="240" w:lineRule="auto"/>
        <w:jc w:val="center"/>
        <w:rPr>
          <w:rFonts w:asciiTheme="minorHAnsi" w:eastAsia="Times New Roman" w:hAnsiTheme="minorHAnsi" w:cs="Times New Roman"/>
          <w:b/>
          <w:szCs w:val="24"/>
          <w:lang w:eastAsia="hr-HR"/>
        </w:rPr>
      </w:pPr>
    </w:p>
    <w:p w:rsidR="00ED0A36" w:rsidRDefault="00D7387E"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 xml:space="preserve">Članak </w:t>
      </w:r>
      <w:r w:rsidR="000273A6" w:rsidRPr="00C047EA">
        <w:rPr>
          <w:rFonts w:asciiTheme="minorHAnsi" w:eastAsia="Times New Roman" w:hAnsiTheme="minorHAnsi" w:cs="Times New Roman"/>
          <w:b/>
          <w:szCs w:val="24"/>
          <w:lang w:eastAsia="hr-HR"/>
        </w:rPr>
        <w:t>4</w:t>
      </w:r>
      <w:r w:rsidRPr="00C047EA">
        <w:rPr>
          <w:rFonts w:asciiTheme="minorHAnsi" w:eastAsia="Times New Roman" w:hAnsiTheme="minorHAnsi" w:cs="Times New Roman"/>
          <w:b/>
          <w:szCs w:val="24"/>
          <w:lang w:eastAsia="hr-HR"/>
        </w:rPr>
        <w:t>.</w:t>
      </w:r>
    </w:p>
    <w:p w:rsidR="00BF42DA" w:rsidRPr="00C047EA" w:rsidRDefault="00BF42DA" w:rsidP="009C1CDA">
      <w:pPr>
        <w:spacing w:line="240" w:lineRule="auto"/>
        <w:jc w:val="center"/>
        <w:rPr>
          <w:rFonts w:asciiTheme="minorHAnsi" w:eastAsia="Times New Roman" w:hAnsiTheme="minorHAnsi" w:cs="Times New Roman"/>
          <w:b/>
          <w:szCs w:val="24"/>
          <w:lang w:eastAsia="hr-HR"/>
        </w:rPr>
      </w:pPr>
    </w:p>
    <w:p w:rsidR="00760045" w:rsidRPr="00C047EA" w:rsidRDefault="00760045" w:rsidP="00760045">
      <w:pPr>
        <w:spacing w:line="240" w:lineRule="auto"/>
        <w:ind w:firstLine="708"/>
        <w:rPr>
          <w:rFonts w:asciiTheme="minorHAnsi" w:hAnsiTheme="minorHAnsi"/>
        </w:rPr>
      </w:pPr>
      <w:r w:rsidRPr="00C047EA">
        <w:rPr>
          <w:rFonts w:asciiTheme="minorHAnsi" w:hAnsiTheme="minorHAnsi"/>
        </w:rPr>
        <w:t xml:space="preserve">Predsjednik Upravnog vijeća dužan je brinuti se o radu Upravnog vijeća. </w:t>
      </w:r>
    </w:p>
    <w:p w:rsidR="00760045" w:rsidRPr="00C047EA" w:rsidRDefault="00760045" w:rsidP="00760045">
      <w:pPr>
        <w:spacing w:line="240" w:lineRule="auto"/>
        <w:ind w:firstLine="708"/>
        <w:rPr>
          <w:rFonts w:asciiTheme="minorHAnsi" w:hAnsiTheme="minorHAnsi"/>
        </w:rPr>
      </w:pPr>
      <w:r w:rsidRPr="00C047EA">
        <w:rPr>
          <w:rFonts w:asciiTheme="minorHAnsi" w:hAnsiTheme="minorHAnsi"/>
        </w:rPr>
        <w:t>Predsjednik Upravnog vijeća saziva sjednice Upravnog vijeća.</w:t>
      </w:r>
    </w:p>
    <w:p w:rsidR="00760045" w:rsidRPr="00C047EA" w:rsidRDefault="00760045" w:rsidP="00760045">
      <w:pPr>
        <w:spacing w:line="240" w:lineRule="auto"/>
        <w:ind w:firstLine="708"/>
        <w:rPr>
          <w:rFonts w:asciiTheme="minorHAnsi" w:eastAsia="Times New Roman" w:hAnsiTheme="minorHAnsi" w:cs="Times New Roman"/>
          <w:szCs w:val="24"/>
          <w:lang w:eastAsia="hr-HR"/>
        </w:rPr>
      </w:pPr>
      <w:r w:rsidRPr="00C047EA">
        <w:rPr>
          <w:rFonts w:asciiTheme="minorHAnsi" w:hAnsiTheme="minorHAnsi"/>
        </w:rPr>
        <w:t>Predsjednik Upravnog vijeća saziva sjednice Upravnoga vijeća prema potrebi, a dužan je sazvati sjednicu kada to zatraže najmanje dva člana vijeća ili ravnatelj.</w:t>
      </w:r>
    </w:p>
    <w:p w:rsidR="00760045" w:rsidRPr="00C047EA" w:rsidRDefault="00760045" w:rsidP="009C1CDA">
      <w:pPr>
        <w:spacing w:line="240" w:lineRule="auto"/>
        <w:jc w:val="center"/>
        <w:rPr>
          <w:rFonts w:asciiTheme="minorHAnsi" w:eastAsia="Times New Roman" w:hAnsiTheme="minorHAnsi" w:cs="Times New Roman"/>
          <w:b/>
          <w:szCs w:val="24"/>
          <w:lang w:eastAsia="hr-HR"/>
        </w:rPr>
      </w:pPr>
    </w:p>
    <w:p w:rsidR="00354E2D" w:rsidRDefault="00354E2D"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 xml:space="preserve">Članak </w:t>
      </w:r>
      <w:r w:rsidR="00D7387E" w:rsidRPr="00C047EA">
        <w:rPr>
          <w:rFonts w:asciiTheme="minorHAnsi" w:eastAsia="Times New Roman" w:hAnsiTheme="minorHAnsi" w:cs="Times New Roman"/>
          <w:b/>
          <w:szCs w:val="24"/>
          <w:lang w:eastAsia="hr-HR"/>
        </w:rPr>
        <w:t>5</w:t>
      </w:r>
      <w:r w:rsidRPr="00C047EA">
        <w:rPr>
          <w:rFonts w:asciiTheme="minorHAnsi" w:eastAsia="Times New Roman" w:hAnsiTheme="minorHAnsi" w:cs="Times New Roman"/>
          <w:b/>
          <w:szCs w:val="24"/>
          <w:lang w:eastAsia="hr-HR"/>
        </w:rPr>
        <w:t>.</w:t>
      </w:r>
    </w:p>
    <w:p w:rsidR="00BF42DA" w:rsidRPr="00C047EA" w:rsidRDefault="00BF42DA" w:rsidP="009C1CDA">
      <w:pPr>
        <w:spacing w:line="240" w:lineRule="auto"/>
        <w:jc w:val="center"/>
        <w:rPr>
          <w:rFonts w:asciiTheme="minorHAnsi" w:eastAsia="Times New Roman" w:hAnsiTheme="minorHAnsi" w:cs="Times New Roman"/>
          <w:b/>
          <w:szCs w:val="24"/>
          <w:lang w:eastAsia="hr-HR"/>
        </w:rPr>
      </w:pPr>
    </w:p>
    <w:p w:rsidR="0008772B" w:rsidRPr="00C047EA" w:rsidRDefault="00D7387E" w:rsidP="00760045">
      <w:pPr>
        <w:spacing w:line="240" w:lineRule="auto"/>
        <w:ind w:right="-143"/>
        <w:rPr>
          <w:rFonts w:asciiTheme="minorHAnsi" w:eastAsia="Times New Roman" w:hAnsiTheme="minorHAnsi" w:cs="Times New Roman"/>
          <w:szCs w:val="24"/>
          <w:lang w:eastAsia="hr-HR"/>
        </w:rPr>
      </w:pPr>
      <w:r w:rsidRPr="00C047EA">
        <w:rPr>
          <w:rFonts w:asciiTheme="minorHAnsi" w:eastAsia="Times New Roman" w:hAnsiTheme="minorHAnsi" w:cs="Times New Roman"/>
          <w:szCs w:val="24"/>
          <w:lang w:eastAsia="hr-HR"/>
        </w:rPr>
        <w:tab/>
      </w:r>
      <w:r w:rsidR="00760045" w:rsidRPr="00C047EA">
        <w:rPr>
          <w:rFonts w:asciiTheme="minorHAnsi" w:hAnsiTheme="minorHAnsi"/>
        </w:rPr>
        <w:t>Predsjednik Upravnog vijeća predsjedava sjednicama Upravnog vijeća, a u slučaju spriječenosti predsjednika sjednicama Upravnoga vijeća predsjedava zamjenik predsjednika</w:t>
      </w:r>
      <w:r w:rsidR="0008772B" w:rsidRPr="00C047EA">
        <w:rPr>
          <w:rFonts w:asciiTheme="minorHAnsi" w:eastAsia="Times New Roman" w:hAnsiTheme="minorHAnsi" w:cs="Times New Roman"/>
          <w:szCs w:val="24"/>
          <w:lang w:eastAsia="hr-HR"/>
        </w:rPr>
        <w:t>.</w:t>
      </w:r>
    </w:p>
    <w:p w:rsidR="00BF42DA" w:rsidRDefault="00BF42DA" w:rsidP="00977AFF">
      <w:pPr>
        <w:spacing w:line="240" w:lineRule="auto"/>
        <w:ind w:firstLine="708"/>
        <w:rPr>
          <w:rFonts w:asciiTheme="minorHAnsi" w:eastAsia="Times New Roman" w:hAnsiTheme="minorHAnsi" w:cs="Times New Roman"/>
          <w:szCs w:val="24"/>
          <w:lang w:eastAsia="hr-HR"/>
        </w:rPr>
      </w:pPr>
    </w:p>
    <w:p w:rsidR="00BF42DA" w:rsidRDefault="00BF42DA" w:rsidP="00BF42DA">
      <w:pPr>
        <w:spacing w:line="240" w:lineRule="auto"/>
        <w:jc w:val="center"/>
        <w:rPr>
          <w:rFonts w:asciiTheme="minorHAnsi" w:eastAsia="Times New Roman" w:hAnsiTheme="minorHAnsi" w:cs="Times New Roman"/>
          <w:b/>
          <w:color w:val="000000"/>
          <w:szCs w:val="24"/>
          <w:lang w:eastAsia="hr-HR"/>
        </w:rPr>
      </w:pPr>
      <w:r w:rsidRPr="00BF42DA">
        <w:rPr>
          <w:rFonts w:asciiTheme="minorHAnsi" w:eastAsia="Times New Roman" w:hAnsiTheme="minorHAnsi" w:cs="Times New Roman"/>
          <w:b/>
          <w:color w:val="000000"/>
          <w:szCs w:val="24"/>
          <w:lang w:eastAsia="hr-HR"/>
        </w:rPr>
        <w:t>Članak 6.</w:t>
      </w:r>
    </w:p>
    <w:p w:rsidR="00BF42DA" w:rsidRPr="00BF42DA" w:rsidRDefault="00BF42DA" w:rsidP="00BF42DA">
      <w:pPr>
        <w:spacing w:line="240" w:lineRule="auto"/>
        <w:jc w:val="center"/>
        <w:rPr>
          <w:rFonts w:asciiTheme="minorHAnsi" w:eastAsia="Times New Roman" w:hAnsiTheme="minorHAnsi" w:cs="Times New Roman"/>
          <w:b/>
          <w:color w:val="000000"/>
          <w:szCs w:val="24"/>
          <w:lang w:eastAsia="hr-HR"/>
        </w:rPr>
      </w:pPr>
    </w:p>
    <w:p w:rsidR="0040569E" w:rsidRPr="00C047EA" w:rsidRDefault="0040569E" w:rsidP="00977AFF">
      <w:pPr>
        <w:spacing w:line="240" w:lineRule="auto"/>
        <w:ind w:firstLine="708"/>
        <w:rPr>
          <w:rFonts w:asciiTheme="minorHAnsi" w:eastAsia="Times New Roman" w:hAnsiTheme="minorHAnsi" w:cs="Times New Roman"/>
          <w:color w:val="000000"/>
          <w:szCs w:val="24"/>
          <w:lang w:eastAsia="hr-HR"/>
        </w:rPr>
      </w:pPr>
      <w:r w:rsidRPr="00C047EA">
        <w:rPr>
          <w:rFonts w:asciiTheme="minorHAnsi" w:eastAsia="Times New Roman" w:hAnsiTheme="minorHAnsi" w:cs="Times New Roman"/>
          <w:color w:val="000000"/>
          <w:szCs w:val="24"/>
          <w:lang w:eastAsia="hr-HR"/>
        </w:rPr>
        <w:t xml:space="preserve">Sjednice Upravnoga vijeća održavaju se, u pravilu, u sjedištu </w:t>
      </w:r>
      <w:r w:rsidR="00977AFF" w:rsidRPr="00C047EA">
        <w:rPr>
          <w:rFonts w:asciiTheme="minorHAnsi" w:eastAsia="Times New Roman" w:hAnsiTheme="minorHAnsi" w:cs="Times New Roman"/>
          <w:color w:val="000000"/>
          <w:szCs w:val="24"/>
          <w:lang w:eastAsia="hr-HR"/>
        </w:rPr>
        <w:t xml:space="preserve">Ustanove ili </w:t>
      </w:r>
      <w:r w:rsidR="00977AFF" w:rsidRPr="00C047EA">
        <w:rPr>
          <w:rFonts w:asciiTheme="minorHAnsi" w:eastAsia="Times New Roman" w:hAnsiTheme="minorHAnsi" w:cs="Times New Roman"/>
          <w:szCs w:val="24"/>
          <w:lang w:eastAsia="hr-HR"/>
        </w:rPr>
        <w:t>u zgradi u kojoj Ustanova posluje</w:t>
      </w:r>
      <w:r w:rsidRPr="00C047EA">
        <w:rPr>
          <w:rFonts w:asciiTheme="minorHAnsi" w:eastAsia="Times New Roman" w:hAnsiTheme="minorHAnsi" w:cs="Times New Roman"/>
          <w:color w:val="000000"/>
          <w:szCs w:val="24"/>
          <w:lang w:eastAsia="hr-HR"/>
        </w:rPr>
        <w:t>.</w:t>
      </w:r>
    </w:p>
    <w:p w:rsidR="00C33607" w:rsidRPr="00C047EA" w:rsidRDefault="0040569E" w:rsidP="00C33607">
      <w:pPr>
        <w:spacing w:line="240" w:lineRule="auto"/>
        <w:ind w:firstLine="708"/>
        <w:rPr>
          <w:rFonts w:asciiTheme="minorHAnsi" w:eastAsia="Times New Roman" w:hAnsiTheme="minorHAnsi" w:cs="Times New Roman"/>
          <w:color w:val="000000"/>
          <w:szCs w:val="24"/>
          <w:lang w:eastAsia="hr-HR"/>
        </w:rPr>
      </w:pPr>
      <w:r w:rsidRPr="00C047EA">
        <w:rPr>
          <w:rFonts w:asciiTheme="minorHAnsi" w:eastAsia="Times New Roman" w:hAnsiTheme="minorHAnsi" w:cs="Times New Roman"/>
          <w:color w:val="000000"/>
          <w:szCs w:val="24"/>
          <w:lang w:eastAsia="hr-HR"/>
        </w:rPr>
        <w:t xml:space="preserve">Upravno vijeće može odlučiti da se pojedina sjednica održi i izvan </w:t>
      </w:r>
      <w:r w:rsidR="00977AFF" w:rsidRPr="00C047EA">
        <w:rPr>
          <w:rFonts w:asciiTheme="minorHAnsi" w:eastAsia="Times New Roman" w:hAnsiTheme="minorHAnsi" w:cs="Times New Roman"/>
          <w:color w:val="000000"/>
          <w:szCs w:val="24"/>
          <w:lang w:eastAsia="hr-HR"/>
        </w:rPr>
        <w:t xml:space="preserve">prostorija </w:t>
      </w:r>
      <w:r w:rsidR="00C33607" w:rsidRPr="00C047EA">
        <w:rPr>
          <w:rFonts w:asciiTheme="minorHAnsi" w:eastAsia="Times New Roman" w:hAnsiTheme="minorHAnsi" w:cs="Times New Roman"/>
          <w:color w:val="000000"/>
          <w:szCs w:val="24"/>
          <w:lang w:eastAsia="hr-HR"/>
        </w:rPr>
        <w:t xml:space="preserve">iz prethodnog stavka. </w:t>
      </w:r>
    </w:p>
    <w:p w:rsidR="00C33607" w:rsidRPr="00D422DF" w:rsidRDefault="00D422DF" w:rsidP="008E6DAA">
      <w:pPr>
        <w:spacing w:line="240" w:lineRule="auto"/>
        <w:rPr>
          <w:rFonts w:asciiTheme="minorHAnsi" w:eastAsia="Times New Roman" w:hAnsiTheme="minorHAnsi" w:cs="Times New Roman"/>
          <w:szCs w:val="24"/>
          <w:lang w:eastAsia="hr-HR"/>
        </w:rPr>
      </w:pPr>
      <w:r>
        <w:rPr>
          <w:rFonts w:asciiTheme="minorHAnsi" w:eastAsia="Times New Roman" w:hAnsiTheme="minorHAnsi" w:cs="Times New Roman"/>
          <w:szCs w:val="24"/>
          <w:lang w:eastAsia="hr-HR"/>
        </w:rPr>
        <w:tab/>
      </w:r>
      <w:r w:rsidRPr="00D422DF">
        <w:rPr>
          <w:rFonts w:asciiTheme="minorHAnsi" w:eastAsia="Times New Roman" w:hAnsiTheme="minorHAnsi" w:cs="Times New Roman"/>
          <w:szCs w:val="24"/>
          <w:lang w:eastAsia="hr-HR"/>
        </w:rPr>
        <w:t>Ako to okolnosti zahtijevaju sjednica Upravnog vijeća može se održati i telefonski, ili elektroničkom poštom, u kojem slučaju će se o donesenim odlukama odmah sačiniti pisana zabilješka.</w:t>
      </w:r>
    </w:p>
    <w:p w:rsidR="00966425" w:rsidRPr="00C047EA" w:rsidRDefault="00966425" w:rsidP="008E6DAA">
      <w:pPr>
        <w:spacing w:line="240" w:lineRule="auto"/>
        <w:rPr>
          <w:rFonts w:asciiTheme="minorHAnsi" w:eastAsia="Times New Roman" w:hAnsiTheme="minorHAnsi" w:cs="Times New Roman"/>
          <w:b/>
          <w:szCs w:val="24"/>
          <w:lang w:eastAsia="hr-HR"/>
        </w:rPr>
      </w:pPr>
    </w:p>
    <w:p w:rsidR="0053295D" w:rsidRDefault="0053295D"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lastRenderedPageBreak/>
        <w:t>Članak 7.</w:t>
      </w:r>
    </w:p>
    <w:p w:rsidR="00BF42DA" w:rsidRPr="00C047EA" w:rsidRDefault="00BF42DA" w:rsidP="009C1CDA">
      <w:pPr>
        <w:spacing w:line="240" w:lineRule="auto"/>
        <w:jc w:val="center"/>
        <w:rPr>
          <w:rFonts w:asciiTheme="minorHAnsi" w:eastAsia="Times New Roman" w:hAnsiTheme="minorHAnsi" w:cs="Times New Roman"/>
          <w:b/>
          <w:szCs w:val="24"/>
          <w:lang w:eastAsia="hr-HR"/>
        </w:rPr>
      </w:pPr>
    </w:p>
    <w:p w:rsidR="00C33607" w:rsidRPr="00C0543D" w:rsidRDefault="00C33607" w:rsidP="00C33607">
      <w:pPr>
        <w:spacing w:line="240" w:lineRule="auto"/>
        <w:ind w:firstLine="708"/>
        <w:rPr>
          <w:rFonts w:asciiTheme="minorHAnsi" w:eastAsia="Times New Roman" w:hAnsiTheme="minorHAnsi" w:cs="Times New Roman"/>
          <w:szCs w:val="24"/>
          <w:lang w:eastAsia="hr-HR"/>
        </w:rPr>
      </w:pPr>
      <w:r w:rsidRPr="00C0543D">
        <w:rPr>
          <w:rFonts w:asciiTheme="minorHAnsi" w:eastAsia="Times New Roman" w:hAnsiTheme="minorHAnsi" w:cs="Times New Roman"/>
          <w:szCs w:val="24"/>
          <w:lang w:eastAsia="hr-HR"/>
        </w:rPr>
        <w:t xml:space="preserve">Sjednicu Upravnog vijeća saziva predsjednik najmanje 7 (sedam) dana prije održavanja. </w:t>
      </w:r>
    </w:p>
    <w:p w:rsidR="002E414E" w:rsidRPr="00C047EA" w:rsidRDefault="002E414E" w:rsidP="00C33607">
      <w:pPr>
        <w:spacing w:line="240" w:lineRule="auto"/>
        <w:ind w:firstLine="708"/>
        <w:rPr>
          <w:rFonts w:asciiTheme="minorHAnsi" w:eastAsia="Times New Roman" w:hAnsiTheme="minorHAnsi" w:cs="Times New Roman"/>
          <w:szCs w:val="24"/>
          <w:lang w:eastAsia="hr-HR"/>
        </w:rPr>
      </w:pPr>
      <w:r w:rsidRPr="00C0543D">
        <w:rPr>
          <w:rFonts w:asciiTheme="minorHAnsi" w:eastAsia="Times New Roman" w:hAnsiTheme="minorHAnsi" w:cs="Times New Roman"/>
          <w:szCs w:val="24"/>
          <w:lang w:eastAsia="hr-HR"/>
        </w:rPr>
        <w:t>Ukoliko to traži proces rada ili sama problematika, sjednica Upravnog vijeća može se sazvati i u kraćem roku, ali najkasnije 24 sata prije sjednice</w:t>
      </w:r>
      <w:r w:rsidR="00C0543D" w:rsidRPr="00C0543D">
        <w:rPr>
          <w:rFonts w:asciiTheme="minorHAnsi" w:eastAsia="Times New Roman" w:hAnsiTheme="minorHAnsi" w:cs="Times New Roman"/>
          <w:szCs w:val="24"/>
          <w:lang w:eastAsia="hr-HR"/>
        </w:rPr>
        <w:t>.</w:t>
      </w:r>
    </w:p>
    <w:p w:rsidR="000B4D18" w:rsidRDefault="00C0543D" w:rsidP="009C1CDA">
      <w:pPr>
        <w:spacing w:line="240" w:lineRule="auto"/>
        <w:ind w:firstLine="708"/>
        <w:rPr>
          <w:rFonts w:asciiTheme="minorHAnsi" w:eastAsia="Times New Roman" w:hAnsiTheme="minorHAnsi" w:cs="Times New Roman"/>
          <w:szCs w:val="24"/>
          <w:lang w:eastAsia="hr-HR"/>
        </w:rPr>
      </w:pPr>
      <w:r w:rsidRPr="00C0543D">
        <w:rPr>
          <w:rFonts w:asciiTheme="minorHAnsi" w:eastAsia="Times New Roman" w:hAnsiTheme="minorHAnsi" w:cs="Times New Roman"/>
          <w:szCs w:val="24"/>
          <w:lang w:eastAsia="hr-HR"/>
        </w:rPr>
        <w:t>Članovi Upravnog vijeća obavještavaju se o održavanju sjednice putem poziva koji se šalje osobnom dostavom, preporučenom poštom, faksom, ili elektroničkom poštom, a u hitnim slučajevima i telefonski.</w:t>
      </w:r>
    </w:p>
    <w:p w:rsidR="00180E58" w:rsidRPr="00C047EA" w:rsidRDefault="00180E58" w:rsidP="00180E58">
      <w:pPr>
        <w:spacing w:line="240" w:lineRule="auto"/>
        <w:ind w:firstLine="708"/>
        <w:rPr>
          <w:rFonts w:asciiTheme="minorHAnsi" w:hAnsiTheme="minorHAnsi"/>
        </w:rPr>
      </w:pPr>
      <w:r w:rsidRPr="00C047EA">
        <w:rPr>
          <w:rFonts w:asciiTheme="minorHAnsi" w:hAnsiTheme="minorHAnsi"/>
        </w:rPr>
        <w:t>Predsjednik Upravnog vijeća može na sjednicu Upravnog vijeća pozvati i druge osobe ukoliko se na sjednici razmatraju pitanja o kojima te osobe mogu dati relevantne podatke ili je potrebno njihovo stručno mišljenje.</w:t>
      </w:r>
    </w:p>
    <w:p w:rsidR="00C0543D" w:rsidRDefault="00180E58" w:rsidP="009C1CDA">
      <w:pPr>
        <w:spacing w:line="240" w:lineRule="auto"/>
        <w:ind w:firstLine="708"/>
        <w:rPr>
          <w:rFonts w:asciiTheme="minorHAnsi" w:eastAsia="Times New Roman" w:hAnsiTheme="minorHAnsi" w:cs="Times New Roman"/>
          <w:szCs w:val="24"/>
          <w:lang w:eastAsia="hr-HR"/>
        </w:rPr>
      </w:pPr>
      <w:r w:rsidRPr="00180E58">
        <w:rPr>
          <w:rFonts w:asciiTheme="minorHAnsi" w:eastAsia="Times New Roman" w:hAnsiTheme="minorHAnsi" w:cs="Times New Roman"/>
          <w:szCs w:val="24"/>
          <w:lang w:eastAsia="hr-HR"/>
        </w:rPr>
        <w:t>Članovi Upravnog vijeća, kao i ostali pozvani, obavještavaju se o održavanju sjednice pozivom u kojem se naznačuje: datum održavanja sjednice, vrijeme početka, mjesto održavanja, prijedlog dnevnog reda i materijale za sjednicu.</w:t>
      </w:r>
    </w:p>
    <w:p w:rsidR="00180E58" w:rsidRPr="00C047EA" w:rsidRDefault="00180E58" w:rsidP="009C1CDA">
      <w:pPr>
        <w:spacing w:line="240" w:lineRule="auto"/>
        <w:ind w:firstLine="708"/>
        <w:rPr>
          <w:rFonts w:asciiTheme="minorHAnsi" w:eastAsia="Times New Roman" w:hAnsiTheme="minorHAnsi" w:cs="Times New Roman"/>
          <w:szCs w:val="24"/>
          <w:lang w:eastAsia="hr-HR"/>
        </w:rPr>
      </w:pPr>
    </w:p>
    <w:p w:rsidR="004F11D5" w:rsidRPr="00C047EA" w:rsidRDefault="000B4D18"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Članak 8.</w:t>
      </w:r>
    </w:p>
    <w:p w:rsidR="0053295D" w:rsidRPr="00C047EA" w:rsidRDefault="0053295D" w:rsidP="009C1CDA">
      <w:pPr>
        <w:spacing w:line="240" w:lineRule="auto"/>
        <w:rPr>
          <w:rFonts w:asciiTheme="minorHAnsi" w:eastAsia="Times New Roman" w:hAnsiTheme="minorHAnsi" w:cs="Times New Roman"/>
          <w:szCs w:val="24"/>
          <w:lang w:eastAsia="hr-HR"/>
        </w:rPr>
      </w:pPr>
    </w:p>
    <w:p w:rsidR="0053295D" w:rsidRPr="00C047EA" w:rsidRDefault="00C33607" w:rsidP="00C33607">
      <w:pPr>
        <w:spacing w:line="240" w:lineRule="auto"/>
        <w:ind w:firstLine="708"/>
        <w:rPr>
          <w:rFonts w:asciiTheme="minorHAnsi" w:hAnsiTheme="minorHAnsi"/>
        </w:rPr>
      </w:pPr>
      <w:r w:rsidRPr="00C047EA">
        <w:rPr>
          <w:rFonts w:asciiTheme="minorHAnsi" w:hAnsiTheme="minorHAnsi"/>
        </w:rPr>
        <w:t>Prilikom sazivanja sjednice, predsjednik Upravnog vijeća dužan je odrediti dnevni red sjednice i o tom izvijestiti članove Upravnog vijeća.</w:t>
      </w:r>
    </w:p>
    <w:p w:rsidR="00C33607" w:rsidRDefault="00180E58" w:rsidP="00180E58">
      <w:pPr>
        <w:spacing w:line="240" w:lineRule="auto"/>
        <w:ind w:firstLine="708"/>
        <w:rPr>
          <w:rFonts w:asciiTheme="minorHAnsi" w:eastAsia="Times New Roman" w:hAnsiTheme="minorHAnsi" w:cs="Times New Roman"/>
          <w:szCs w:val="24"/>
          <w:lang w:eastAsia="hr-HR"/>
        </w:rPr>
      </w:pPr>
      <w:r w:rsidRPr="00180E58">
        <w:rPr>
          <w:rFonts w:asciiTheme="minorHAnsi" w:eastAsia="Times New Roman" w:hAnsiTheme="minorHAnsi" w:cs="Times New Roman"/>
          <w:szCs w:val="24"/>
          <w:lang w:eastAsia="hr-HR"/>
        </w:rPr>
        <w:t>U pravilu, uz prijedlog dnevnog reda, na uvid se dostavlja i popratni materijal vezan za točke dnevnog reda.</w:t>
      </w:r>
    </w:p>
    <w:p w:rsidR="00180E58" w:rsidRPr="00C047EA" w:rsidRDefault="00180E58" w:rsidP="00180E58">
      <w:pPr>
        <w:spacing w:line="240" w:lineRule="auto"/>
        <w:ind w:firstLine="708"/>
        <w:rPr>
          <w:rFonts w:asciiTheme="minorHAnsi" w:eastAsia="Times New Roman" w:hAnsiTheme="minorHAnsi" w:cs="Times New Roman"/>
          <w:szCs w:val="24"/>
          <w:lang w:eastAsia="hr-HR"/>
        </w:rPr>
      </w:pPr>
    </w:p>
    <w:p w:rsidR="000B4D18" w:rsidRPr="00C047EA" w:rsidRDefault="000B4D18"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Članak 9.</w:t>
      </w:r>
    </w:p>
    <w:p w:rsidR="00180E58" w:rsidRPr="00180E58" w:rsidRDefault="00180E58" w:rsidP="00180E58">
      <w:pPr>
        <w:spacing w:line="240" w:lineRule="auto"/>
        <w:ind w:firstLine="708"/>
        <w:rPr>
          <w:rFonts w:asciiTheme="minorHAnsi" w:hAnsiTheme="minorHAnsi"/>
        </w:rPr>
      </w:pPr>
    </w:p>
    <w:p w:rsidR="00180E58" w:rsidRPr="00180E58" w:rsidRDefault="00180E58" w:rsidP="00180E58">
      <w:pPr>
        <w:spacing w:line="240" w:lineRule="auto"/>
        <w:ind w:firstLine="708"/>
        <w:rPr>
          <w:rFonts w:asciiTheme="minorHAnsi" w:hAnsiTheme="minorHAnsi"/>
        </w:rPr>
      </w:pPr>
      <w:r w:rsidRPr="00180E58">
        <w:rPr>
          <w:rFonts w:asciiTheme="minorHAnsi" w:hAnsiTheme="minorHAnsi"/>
        </w:rPr>
        <w:t>Sjednici Upravnog vijeća dužni su se odazvati svi članovi Upravnog vijeća.</w:t>
      </w:r>
    </w:p>
    <w:p w:rsidR="00180E58" w:rsidRDefault="00180E58" w:rsidP="00180E58">
      <w:pPr>
        <w:spacing w:line="240" w:lineRule="auto"/>
        <w:ind w:firstLine="708"/>
        <w:rPr>
          <w:rFonts w:asciiTheme="minorHAnsi" w:hAnsiTheme="minorHAnsi"/>
        </w:rPr>
      </w:pPr>
      <w:r w:rsidRPr="00180E58">
        <w:rPr>
          <w:rFonts w:asciiTheme="minorHAnsi" w:hAnsiTheme="minorHAnsi"/>
        </w:rPr>
        <w:t>Ako ne može sudjelovati na sjednici, član Upravnog vijeća dužan je o tome obavijestiti predsjednika Upravnog vijeća</w:t>
      </w:r>
      <w:r>
        <w:rPr>
          <w:rFonts w:asciiTheme="minorHAnsi" w:hAnsiTheme="minorHAnsi"/>
        </w:rPr>
        <w:t>.</w:t>
      </w:r>
    </w:p>
    <w:p w:rsidR="00C33607" w:rsidRPr="00C047EA" w:rsidRDefault="00C33607" w:rsidP="00C33607">
      <w:pPr>
        <w:spacing w:line="240" w:lineRule="auto"/>
        <w:ind w:firstLine="708"/>
        <w:rPr>
          <w:rFonts w:asciiTheme="minorHAnsi" w:eastAsia="Times New Roman" w:hAnsiTheme="minorHAnsi" w:cs="Times New Roman"/>
          <w:szCs w:val="24"/>
          <w:lang w:eastAsia="hr-HR"/>
        </w:rPr>
      </w:pPr>
    </w:p>
    <w:p w:rsidR="0020412D" w:rsidRPr="00C047EA" w:rsidRDefault="0020412D"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Članak 10.</w:t>
      </w:r>
    </w:p>
    <w:p w:rsidR="0020412D" w:rsidRPr="00C047EA" w:rsidRDefault="0020412D" w:rsidP="009C1CDA">
      <w:pPr>
        <w:spacing w:line="240" w:lineRule="auto"/>
        <w:rPr>
          <w:rFonts w:asciiTheme="minorHAnsi" w:eastAsia="Times New Roman" w:hAnsiTheme="minorHAnsi" w:cs="Times New Roman"/>
          <w:szCs w:val="24"/>
          <w:lang w:eastAsia="hr-HR"/>
        </w:rPr>
      </w:pPr>
    </w:p>
    <w:p w:rsidR="00180E58" w:rsidRPr="00C047EA" w:rsidRDefault="00180E58" w:rsidP="00180E58">
      <w:pPr>
        <w:spacing w:line="240" w:lineRule="auto"/>
        <w:ind w:firstLine="708"/>
        <w:rPr>
          <w:rFonts w:asciiTheme="minorHAnsi" w:hAnsiTheme="minorHAnsi"/>
        </w:rPr>
      </w:pPr>
      <w:r w:rsidRPr="00C047EA">
        <w:rPr>
          <w:rFonts w:asciiTheme="minorHAnsi" w:hAnsiTheme="minorHAnsi"/>
        </w:rPr>
        <w:t xml:space="preserve">Sjednicama Upravnog vijeća dužan je prisustvovati i ravnatelj Ustanove. </w:t>
      </w:r>
    </w:p>
    <w:p w:rsidR="00180E58" w:rsidRPr="00C047EA" w:rsidRDefault="00180E58" w:rsidP="00180E58">
      <w:pPr>
        <w:spacing w:line="240" w:lineRule="auto"/>
        <w:ind w:firstLine="708"/>
        <w:rPr>
          <w:rFonts w:asciiTheme="minorHAnsi" w:hAnsiTheme="minorHAnsi"/>
        </w:rPr>
      </w:pPr>
      <w:r w:rsidRPr="00C047EA">
        <w:rPr>
          <w:rFonts w:asciiTheme="minorHAnsi" w:hAnsiTheme="minorHAnsi"/>
        </w:rPr>
        <w:t>Ravnatelj Ustanove ima pravo sudjelovati u radu Upravnog vijeća, ali nema pravo glasovanja.</w:t>
      </w:r>
    </w:p>
    <w:p w:rsidR="00180E58" w:rsidRPr="00C047EA" w:rsidRDefault="00180E58" w:rsidP="00180E58">
      <w:pPr>
        <w:spacing w:line="240" w:lineRule="auto"/>
        <w:ind w:firstLine="708"/>
        <w:rPr>
          <w:rFonts w:asciiTheme="minorHAnsi" w:eastAsia="Times New Roman" w:hAnsiTheme="minorHAnsi" w:cs="Times New Roman"/>
          <w:szCs w:val="24"/>
          <w:lang w:eastAsia="hr-HR"/>
        </w:rPr>
      </w:pPr>
      <w:r w:rsidRPr="00C047EA">
        <w:rPr>
          <w:rFonts w:asciiTheme="minorHAnsi" w:hAnsiTheme="minorHAnsi"/>
        </w:rPr>
        <w:t xml:space="preserve">Ravnatelj ne sudjeluje u radu </w:t>
      </w:r>
      <w:r w:rsidRPr="00C047EA">
        <w:rPr>
          <w:rFonts w:asciiTheme="minorHAnsi" w:eastAsia="Times New Roman" w:hAnsiTheme="minorHAnsi" w:cs="Times New Roman"/>
          <w:szCs w:val="24"/>
          <w:lang w:eastAsia="hr-HR"/>
        </w:rPr>
        <w:t>kada je na točki dnevnog reda imenovanje ravnatelja.</w:t>
      </w:r>
    </w:p>
    <w:p w:rsidR="008E6DAA" w:rsidRPr="00C047EA" w:rsidRDefault="008E6DAA" w:rsidP="008E6DAA">
      <w:pPr>
        <w:spacing w:line="240" w:lineRule="auto"/>
        <w:ind w:firstLine="708"/>
        <w:rPr>
          <w:rFonts w:asciiTheme="minorHAnsi" w:eastAsia="Times New Roman" w:hAnsiTheme="minorHAnsi" w:cs="Times New Roman"/>
          <w:szCs w:val="24"/>
          <w:lang w:eastAsia="hr-HR"/>
        </w:rPr>
      </w:pPr>
    </w:p>
    <w:p w:rsidR="000B4D18" w:rsidRPr="00C047EA" w:rsidRDefault="00C33607"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Članak 11</w:t>
      </w:r>
      <w:r w:rsidR="000B4D18" w:rsidRPr="00C047EA">
        <w:rPr>
          <w:rFonts w:asciiTheme="minorHAnsi" w:eastAsia="Times New Roman" w:hAnsiTheme="minorHAnsi" w:cs="Times New Roman"/>
          <w:b/>
          <w:szCs w:val="24"/>
          <w:lang w:eastAsia="hr-HR"/>
        </w:rPr>
        <w:t>.</w:t>
      </w:r>
    </w:p>
    <w:p w:rsidR="0020412D" w:rsidRPr="00C047EA" w:rsidRDefault="0020412D" w:rsidP="00C502F8">
      <w:pPr>
        <w:spacing w:line="240" w:lineRule="auto"/>
        <w:rPr>
          <w:rFonts w:asciiTheme="minorHAnsi" w:eastAsia="Times New Roman" w:hAnsiTheme="minorHAnsi" w:cs="Times New Roman"/>
          <w:b/>
          <w:szCs w:val="24"/>
          <w:lang w:eastAsia="hr-HR"/>
        </w:rPr>
      </w:pPr>
    </w:p>
    <w:p w:rsidR="00180E58" w:rsidRPr="00180E58" w:rsidRDefault="00180E58" w:rsidP="00180E58">
      <w:pPr>
        <w:spacing w:line="240" w:lineRule="auto"/>
        <w:ind w:firstLine="708"/>
        <w:rPr>
          <w:rFonts w:asciiTheme="minorHAnsi" w:eastAsia="Times New Roman" w:hAnsiTheme="minorHAnsi" w:cs="Times New Roman"/>
          <w:szCs w:val="24"/>
          <w:lang w:eastAsia="hr-HR"/>
        </w:rPr>
      </w:pPr>
      <w:r w:rsidRPr="00180E58">
        <w:rPr>
          <w:rFonts w:asciiTheme="minorHAnsi" w:eastAsia="Times New Roman" w:hAnsiTheme="minorHAnsi" w:cs="Times New Roman"/>
          <w:szCs w:val="24"/>
          <w:lang w:eastAsia="hr-HR"/>
        </w:rPr>
        <w:t>Sjednicu Upravnog vijeća otvara predsjednik Upravnog vijeća</w:t>
      </w:r>
      <w:r w:rsidR="00A2248F">
        <w:rPr>
          <w:rFonts w:asciiTheme="minorHAnsi" w:eastAsia="Times New Roman" w:hAnsiTheme="minorHAnsi" w:cs="Times New Roman"/>
          <w:szCs w:val="24"/>
          <w:lang w:eastAsia="hr-HR"/>
        </w:rPr>
        <w:t xml:space="preserve"> </w:t>
      </w:r>
      <w:r w:rsidR="00A2248F" w:rsidRPr="00C047EA">
        <w:rPr>
          <w:rFonts w:asciiTheme="minorHAnsi" w:hAnsiTheme="minorHAnsi"/>
        </w:rPr>
        <w:t>ili zamjenik predsjednika uk</w:t>
      </w:r>
      <w:r w:rsidR="00A2248F">
        <w:rPr>
          <w:rFonts w:asciiTheme="minorHAnsi" w:hAnsiTheme="minorHAnsi"/>
        </w:rPr>
        <w:t xml:space="preserve">oliko </w:t>
      </w:r>
      <w:r w:rsidR="00A2248F" w:rsidRPr="00C047EA">
        <w:rPr>
          <w:rFonts w:asciiTheme="minorHAnsi" w:hAnsiTheme="minorHAnsi"/>
        </w:rPr>
        <w:t>on predsjedava sjednici</w:t>
      </w:r>
      <w:r>
        <w:rPr>
          <w:rFonts w:asciiTheme="minorHAnsi" w:eastAsia="Times New Roman" w:hAnsiTheme="minorHAnsi" w:cs="Times New Roman"/>
          <w:szCs w:val="24"/>
          <w:lang w:eastAsia="hr-HR"/>
        </w:rPr>
        <w:t>.</w:t>
      </w:r>
    </w:p>
    <w:p w:rsidR="00A2248F" w:rsidRPr="00C047EA" w:rsidRDefault="00A2248F" w:rsidP="00A2248F">
      <w:pPr>
        <w:spacing w:line="240" w:lineRule="auto"/>
        <w:ind w:firstLine="708"/>
        <w:rPr>
          <w:rFonts w:asciiTheme="minorHAnsi" w:eastAsia="Times New Roman" w:hAnsiTheme="minorHAnsi" w:cs="Times New Roman"/>
          <w:szCs w:val="24"/>
          <w:lang w:eastAsia="hr-HR"/>
        </w:rPr>
      </w:pPr>
      <w:r w:rsidRPr="00C047EA">
        <w:rPr>
          <w:rFonts w:asciiTheme="minorHAnsi" w:eastAsia="Times New Roman" w:hAnsiTheme="minorHAnsi" w:cs="Times New Roman"/>
          <w:szCs w:val="24"/>
          <w:lang w:eastAsia="hr-HR"/>
        </w:rPr>
        <w:t>Na sjednici Upravnog vijeća može se odlučivati samo ukoliko je na njoj nazočna većina svih članova vijeća</w:t>
      </w:r>
      <w:r>
        <w:rPr>
          <w:rFonts w:asciiTheme="minorHAnsi" w:eastAsia="Times New Roman" w:hAnsiTheme="minorHAnsi" w:cs="Times New Roman"/>
          <w:szCs w:val="24"/>
          <w:lang w:eastAsia="hr-HR"/>
        </w:rPr>
        <w:t xml:space="preserve"> (ukoliko postoji kvorum)</w:t>
      </w:r>
      <w:r w:rsidRPr="00C047EA">
        <w:rPr>
          <w:rFonts w:asciiTheme="minorHAnsi" w:eastAsia="Times New Roman" w:hAnsiTheme="minorHAnsi" w:cs="Times New Roman"/>
          <w:szCs w:val="24"/>
          <w:lang w:eastAsia="hr-HR"/>
        </w:rPr>
        <w:t>.</w:t>
      </w:r>
    </w:p>
    <w:p w:rsidR="008E6DAA" w:rsidRDefault="00180E58" w:rsidP="00180E58">
      <w:pPr>
        <w:spacing w:line="240" w:lineRule="auto"/>
        <w:ind w:firstLine="708"/>
        <w:rPr>
          <w:rFonts w:asciiTheme="minorHAnsi" w:eastAsia="Times New Roman" w:hAnsiTheme="minorHAnsi" w:cs="Times New Roman"/>
          <w:szCs w:val="24"/>
          <w:lang w:eastAsia="hr-HR"/>
        </w:rPr>
      </w:pPr>
      <w:r w:rsidRPr="00180E58">
        <w:rPr>
          <w:rFonts w:asciiTheme="minorHAnsi" w:eastAsia="Times New Roman" w:hAnsiTheme="minorHAnsi" w:cs="Times New Roman"/>
          <w:szCs w:val="24"/>
          <w:lang w:eastAsia="hr-HR"/>
        </w:rPr>
        <w:t xml:space="preserve">Prije prelaska na dnevni red predsjedavajući utvrđuje </w:t>
      </w:r>
      <w:r w:rsidR="00A2248F">
        <w:rPr>
          <w:rFonts w:asciiTheme="minorHAnsi" w:eastAsia="Times New Roman" w:hAnsiTheme="minorHAnsi" w:cs="Times New Roman"/>
          <w:szCs w:val="24"/>
          <w:lang w:eastAsia="hr-HR"/>
        </w:rPr>
        <w:t xml:space="preserve">kvorum, a ako on postoji </w:t>
      </w:r>
      <w:r w:rsidRPr="00180E58">
        <w:rPr>
          <w:rFonts w:asciiTheme="minorHAnsi" w:eastAsia="Times New Roman" w:hAnsiTheme="minorHAnsi" w:cs="Times New Roman"/>
          <w:szCs w:val="24"/>
          <w:lang w:eastAsia="hr-HR"/>
        </w:rPr>
        <w:t>pristupa se usvajanju dnevnog reda.</w:t>
      </w:r>
    </w:p>
    <w:p w:rsidR="00A2248F" w:rsidRDefault="00A2248F" w:rsidP="00A2248F">
      <w:pPr>
        <w:spacing w:line="240" w:lineRule="auto"/>
        <w:ind w:firstLine="708"/>
        <w:rPr>
          <w:rFonts w:asciiTheme="minorHAnsi" w:eastAsia="Times New Roman" w:hAnsiTheme="minorHAnsi" w:cs="Times New Roman"/>
          <w:szCs w:val="24"/>
          <w:lang w:eastAsia="hr-HR"/>
        </w:rPr>
      </w:pPr>
      <w:r w:rsidRPr="00A2248F">
        <w:rPr>
          <w:rFonts w:asciiTheme="minorHAnsi" w:eastAsia="Times New Roman" w:hAnsiTheme="minorHAnsi" w:cs="Times New Roman"/>
          <w:szCs w:val="24"/>
          <w:lang w:eastAsia="hr-HR"/>
        </w:rPr>
        <w:t xml:space="preserve">Svaki član Upravnog vijeća ima pravo na početku sjednice predložiti izmjenu ili dopunu predloženog dnevnog reda.  </w:t>
      </w:r>
    </w:p>
    <w:p w:rsidR="00A2248F" w:rsidRPr="00A2248F" w:rsidRDefault="00A2248F" w:rsidP="00A2248F">
      <w:pPr>
        <w:spacing w:line="240" w:lineRule="auto"/>
        <w:ind w:firstLine="708"/>
        <w:rPr>
          <w:rFonts w:asciiTheme="minorHAnsi" w:eastAsia="Times New Roman" w:hAnsiTheme="minorHAnsi" w:cs="Times New Roman"/>
          <w:szCs w:val="24"/>
          <w:lang w:eastAsia="hr-HR"/>
        </w:rPr>
      </w:pPr>
      <w:r w:rsidRPr="00A2248F">
        <w:rPr>
          <w:rFonts w:asciiTheme="minorHAnsi" w:eastAsia="Times New Roman" w:hAnsiTheme="minorHAnsi" w:cs="Times New Roman"/>
          <w:szCs w:val="24"/>
          <w:lang w:eastAsia="hr-HR"/>
        </w:rPr>
        <w:t xml:space="preserve">Članovi Upravnog vijeća usvajaju dnevni red na temelju prethodno dostavljenog pisanog prijedloga dnevnog reda i prijedloga izmjena i dopuna dnevnog reda danih prije na samoj sjednici.  </w:t>
      </w:r>
    </w:p>
    <w:p w:rsidR="00180E58" w:rsidRPr="00C047EA" w:rsidRDefault="00A2248F" w:rsidP="00A2248F">
      <w:pPr>
        <w:spacing w:line="240" w:lineRule="auto"/>
        <w:ind w:firstLine="708"/>
        <w:rPr>
          <w:rFonts w:asciiTheme="minorHAnsi" w:eastAsia="Times New Roman" w:hAnsiTheme="minorHAnsi" w:cs="Times New Roman"/>
          <w:szCs w:val="24"/>
          <w:lang w:eastAsia="hr-HR"/>
        </w:rPr>
      </w:pPr>
      <w:r w:rsidRPr="00A2248F">
        <w:rPr>
          <w:rFonts w:asciiTheme="minorHAnsi" w:eastAsia="Times New Roman" w:hAnsiTheme="minorHAnsi" w:cs="Times New Roman"/>
          <w:szCs w:val="24"/>
          <w:lang w:eastAsia="hr-HR"/>
        </w:rPr>
        <w:t xml:space="preserve">Nakon prikupljenih prijedloga izmjena i dopuna </w:t>
      </w:r>
      <w:r>
        <w:rPr>
          <w:rFonts w:asciiTheme="minorHAnsi" w:eastAsia="Times New Roman" w:hAnsiTheme="minorHAnsi" w:cs="Times New Roman"/>
          <w:szCs w:val="24"/>
          <w:lang w:eastAsia="hr-HR"/>
        </w:rPr>
        <w:t>predsjedavajući</w:t>
      </w:r>
      <w:r w:rsidRPr="00A2248F">
        <w:rPr>
          <w:rFonts w:asciiTheme="minorHAnsi" w:eastAsia="Times New Roman" w:hAnsiTheme="minorHAnsi" w:cs="Times New Roman"/>
          <w:szCs w:val="24"/>
          <w:lang w:eastAsia="hr-HR"/>
        </w:rPr>
        <w:t xml:space="preserve"> utvrđuje konačni prijedlog dnevnog reda i </w:t>
      </w:r>
      <w:r>
        <w:rPr>
          <w:rFonts w:asciiTheme="minorHAnsi" w:eastAsia="Times New Roman" w:hAnsiTheme="minorHAnsi" w:cs="Times New Roman"/>
          <w:szCs w:val="24"/>
          <w:lang w:eastAsia="hr-HR"/>
        </w:rPr>
        <w:t>daje</w:t>
      </w:r>
      <w:r w:rsidRPr="00A2248F">
        <w:rPr>
          <w:rFonts w:asciiTheme="minorHAnsi" w:eastAsia="Times New Roman" w:hAnsiTheme="minorHAnsi" w:cs="Times New Roman"/>
          <w:szCs w:val="24"/>
          <w:lang w:eastAsia="hr-HR"/>
        </w:rPr>
        <w:t xml:space="preserve"> ga na usvajanje Upravnom vijeću.  </w:t>
      </w:r>
    </w:p>
    <w:p w:rsidR="00A2248F" w:rsidRDefault="00A2248F" w:rsidP="00C502F8">
      <w:pPr>
        <w:spacing w:line="240" w:lineRule="auto"/>
        <w:jc w:val="center"/>
        <w:rPr>
          <w:rFonts w:asciiTheme="minorHAnsi" w:eastAsia="Times New Roman" w:hAnsiTheme="minorHAnsi" w:cs="Times New Roman"/>
          <w:b/>
          <w:szCs w:val="24"/>
          <w:lang w:eastAsia="hr-HR"/>
        </w:rPr>
      </w:pPr>
    </w:p>
    <w:p w:rsidR="00C502F8" w:rsidRPr="00C047EA" w:rsidRDefault="00C502F8" w:rsidP="00C502F8">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lastRenderedPageBreak/>
        <w:t>Članak 12.</w:t>
      </w:r>
    </w:p>
    <w:p w:rsidR="00C502F8" w:rsidRPr="00C047EA" w:rsidRDefault="00C502F8" w:rsidP="009C1CDA">
      <w:pPr>
        <w:spacing w:line="240" w:lineRule="auto"/>
        <w:rPr>
          <w:rFonts w:asciiTheme="minorHAnsi" w:hAnsiTheme="minorHAnsi"/>
        </w:rPr>
      </w:pPr>
    </w:p>
    <w:p w:rsidR="00A2248F" w:rsidRPr="00A2248F" w:rsidRDefault="00A2248F" w:rsidP="00A2248F">
      <w:pPr>
        <w:spacing w:line="240" w:lineRule="auto"/>
        <w:ind w:firstLine="708"/>
        <w:rPr>
          <w:rFonts w:asciiTheme="minorHAnsi" w:hAnsiTheme="minorHAnsi"/>
        </w:rPr>
      </w:pPr>
      <w:r w:rsidRPr="00A2248F">
        <w:rPr>
          <w:rFonts w:asciiTheme="minorHAnsi" w:hAnsiTheme="minorHAnsi"/>
        </w:rPr>
        <w:t>Razmatranje i odlučivanje o pojedinim točkama dnevnog reda odvija se redoslijedom utvrđenim u prihvaćenom dnevnom redu.</w:t>
      </w:r>
    </w:p>
    <w:p w:rsidR="00A2248F" w:rsidRPr="00A2248F" w:rsidRDefault="00A2248F" w:rsidP="00A2248F">
      <w:pPr>
        <w:spacing w:line="240" w:lineRule="auto"/>
        <w:ind w:firstLine="708"/>
        <w:rPr>
          <w:rFonts w:asciiTheme="minorHAnsi" w:hAnsiTheme="minorHAnsi"/>
        </w:rPr>
      </w:pPr>
      <w:r w:rsidRPr="00A2248F">
        <w:rPr>
          <w:rFonts w:asciiTheme="minorHAnsi" w:hAnsiTheme="minorHAnsi"/>
        </w:rPr>
        <w:t xml:space="preserve">Ako je to potrebno radi pribavljanja dodatnih podataka i obavijesti, Upravno vijeće može odlučiti da se rasprava o pojedinoj točki dnevnog reda prekine ili odgodi. </w:t>
      </w:r>
    </w:p>
    <w:p w:rsidR="00A2248F" w:rsidRDefault="00A2248F" w:rsidP="00A2248F">
      <w:pPr>
        <w:spacing w:line="240" w:lineRule="auto"/>
        <w:ind w:firstLine="708"/>
        <w:rPr>
          <w:rFonts w:asciiTheme="minorHAnsi" w:hAnsiTheme="minorHAnsi"/>
        </w:rPr>
      </w:pPr>
      <w:r w:rsidRPr="00A2248F">
        <w:rPr>
          <w:rFonts w:asciiTheme="minorHAnsi" w:hAnsiTheme="minorHAnsi"/>
        </w:rPr>
        <w:t>Nakon završetka rasprave po pojedinim točkama dnevnog reda, predsjedavajući zaključuje da je rasprava o pojedinoj točki dnevnog reda zaključena, utvrđuje prijedlog odluke, mišljenja, prijedloga ili zaključka te daje predmet iz te točke dnevnog reda na glasovanje.</w:t>
      </w:r>
    </w:p>
    <w:p w:rsidR="00C502F8" w:rsidRPr="00BF42DA" w:rsidRDefault="00C502F8" w:rsidP="000828A6">
      <w:pPr>
        <w:spacing w:line="240" w:lineRule="auto"/>
        <w:jc w:val="center"/>
        <w:rPr>
          <w:rFonts w:asciiTheme="minorHAnsi" w:hAnsiTheme="minorHAnsi"/>
          <w:b/>
        </w:rPr>
      </w:pPr>
    </w:p>
    <w:p w:rsidR="00870498" w:rsidRPr="00BF42DA" w:rsidRDefault="00BF42DA" w:rsidP="00BF42DA">
      <w:pPr>
        <w:spacing w:line="240" w:lineRule="auto"/>
        <w:jc w:val="center"/>
        <w:rPr>
          <w:rFonts w:asciiTheme="minorHAnsi" w:eastAsia="Times New Roman" w:hAnsiTheme="minorHAnsi" w:cs="Times New Roman"/>
          <w:b/>
          <w:szCs w:val="24"/>
          <w:lang w:eastAsia="hr-HR"/>
        </w:rPr>
      </w:pPr>
      <w:r w:rsidRPr="00BF42DA">
        <w:rPr>
          <w:rFonts w:asciiTheme="minorHAnsi" w:eastAsia="Times New Roman" w:hAnsiTheme="minorHAnsi" w:cs="Times New Roman"/>
          <w:b/>
          <w:szCs w:val="24"/>
          <w:lang w:eastAsia="hr-HR"/>
        </w:rPr>
        <w:t>Članak 13.</w:t>
      </w:r>
    </w:p>
    <w:p w:rsidR="00BF42DA" w:rsidRPr="00C167AE" w:rsidRDefault="00BF42DA" w:rsidP="00870498">
      <w:pPr>
        <w:spacing w:line="240" w:lineRule="auto"/>
        <w:rPr>
          <w:rFonts w:asciiTheme="minorHAnsi" w:eastAsia="Times New Roman" w:hAnsiTheme="minorHAnsi" w:cs="Times New Roman"/>
          <w:szCs w:val="24"/>
          <w:highlight w:val="green"/>
          <w:lang w:eastAsia="hr-HR"/>
        </w:rPr>
      </w:pPr>
    </w:p>
    <w:p w:rsidR="00A2248F" w:rsidRPr="00A2248F" w:rsidRDefault="00A2248F" w:rsidP="00A2248F">
      <w:pPr>
        <w:spacing w:line="240" w:lineRule="auto"/>
        <w:rPr>
          <w:rFonts w:asciiTheme="minorHAnsi" w:eastAsia="Times New Roman" w:hAnsiTheme="minorHAnsi" w:cs="Times New Roman"/>
          <w:szCs w:val="24"/>
          <w:lang w:eastAsia="hr-HR"/>
        </w:rPr>
      </w:pPr>
      <w:r>
        <w:rPr>
          <w:rFonts w:asciiTheme="minorHAnsi" w:eastAsia="Times New Roman" w:hAnsiTheme="minorHAnsi" w:cs="Times New Roman"/>
          <w:szCs w:val="24"/>
          <w:lang w:eastAsia="hr-HR"/>
        </w:rPr>
        <w:tab/>
      </w:r>
      <w:r w:rsidRPr="00A2248F">
        <w:rPr>
          <w:rFonts w:asciiTheme="minorHAnsi" w:eastAsia="Times New Roman" w:hAnsiTheme="minorHAnsi" w:cs="Times New Roman"/>
          <w:szCs w:val="24"/>
          <w:lang w:eastAsia="hr-HR"/>
        </w:rPr>
        <w:t>Odluke, mišljenja, zaključci i rješenja (akti) donose se većinom glasova na sjednici nazočnih članova Upravnog vijeća i to javnim glasovanjem, osim ukoliko se u konkretnom slučaju ne odluči da se glasuje tajno.</w:t>
      </w:r>
    </w:p>
    <w:p w:rsidR="00A2248F" w:rsidRPr="00A2248F" w:rsidRDefault="00A2248F" w:rsidP="00A2248F">
      <w:pPr>
        <w:spacing w:line="240" w:lineRule="auto"/>
        <w:rPr>
          <w:rFonts w:asciiTheme="minorHAnsi" w:eastAsia="Times New Roman" w:hAnsiTheme="minorHAnsi" w:cs="Times New Roman"/>
          <w:szCs w:val="24"/>
          <w:lang w:eastAsia="hr-HR"/>
        </w:rPr>
      </w:pPr>
      <w:r w:rsidRPr="00A2248F">
        <w:rPr>
          <w:rFonts w:asciiTheme="minorHAnsi" w:eastAsia="Times New Roman" w:hAnsiTheme="minorHAnsi" w:cs="Times New Roman"/>
          <w:szCs w:val="24"/>
          <w:lang w:eastAsia="hr-HR"/>
        </w:rPr>
        <w:tab/>
        <w:t xml:space="preserve">Članovi Upravnog vijeća glasuju na način da se izjašnjavaju "za", "protiv" ili „suzdržan“.  </w:t>
      </w:r>
    </w:p>
    <w:p w:rsidR="00A2248F" w:rsidRPr="00A2248F" w:rsidRDefault="00A2248F" w:rsidP="00A2248F">
      <w:pPr>
        <w:spacing w:line="240" w:lineRule="auto"/>
        <w:rPr>
          <w:rFonts w:asciiTheme="minorHAnsi" w:eastAsia="Times New Roman" w:hAnsiTheme="minorHAnsi" w:cs="Times New Roman"/>
          <w:szCs w:val="24"/>
          <w:lang w:eastAsia="hr-HR"/>
        </w:rPr>
      </w:pPr>
      <w:r>
        <w:rPr>
          <w:rFonts w:asciiTheme="minorHAnsi" w:eastAsia="Times New Roman" w:hAnsiTheme="minorHAnsi" w:cs="Times New Roman"/>
          <w:szCs w:val="24"/>
          <w:lang w:eastAsia="hr-HR"/>
        </w:rPr>
        <w:tab/>
      </w:r>
      <w:r w:rsidRPr="00A2248F">
        <w:rPr>
          <w:rFonts w:asciiTheme="minorHAnsi" w:eastAsia="Times New Roman" w:hAnsiTheme="minorHAnsi" w:cs="Times New Roman"/>
          <w:szCs w:val="24"/>
          <w:lang w:eastAsia="hr-HR"/>
        </w:rPr>
        <w:t>Ako je pri glasovanju ishod jednako podijeljen, smatrat će se da je donesena ona odluka, za koju je glasovao predsjednik Upravnog vijeća ili zamjenik predsjednika Upravnog vijeća ukoliko je on predsjedavao toj sjednici.</w:t>
      </w:r>
    </w:p>
    <w:p w:rsidR="00870498" w:rsidRPr="00C167AE" w:rsidRDefault="00A2248F" w:rsidP="00A2248F">
      <w:pPr>
        <w:spacing w:line="240" w:lineRule="auto"/>
        <w:rPr>
          <w:rFonts w:asciiTheme="minorHAnsi" w:eastAsia="Times New Roman" w:hAnsiTheme="minorHAnsi" w:cs="Times New Roman"/>
          <w:szCs w:val="24"/>
          <w:highlight w:val="green"/>
          <w:lang w:eastAsia="hr-HR"/>
        </w:rPr>
      </w:pPr>
      <w:r>
        <w:rPr>
          <w:rFonts w:asciiTheme="minorHAnsi" w:eastAsia="Times New Roman" w:hAnsiTheme="minorHAnsi" w:cs="Times New Roman"/>
          <w:szCs w:val="24"/>
          <w:lang w:eastAsia="hr-HR"/>
        </w:rPr>
        <w:tab/>
      </w:r>
      <w:r w:rsidRPr="00A2248F">
        <w:rPr>
          <w:rFonts w:asciiTheme="minorHAnsi" w:eastAsia="Times New Roman" w:hAnsiTheme="minorHAnsi" w:cs="Times New Roman"/>
          <w:szCs w:val="24"/>
          <w:lang w:eastAsia="hr-HR"/>
        </w:rPr>
        <w:t xml:space="preserve">Akte potpisuje predsjednik Upravnog vijeća ili zamjenik predsjednika ukoliko je on predsjedavao sjednici na kojoj se odlučivalo.  </w:t>
      </w:r>
    </w:p>
    <w:p w:rsidR="00870498" w:rsidRPr="00C167AE" w:rsidRDefault="00870498" w:rsidP="00870498">
      <w:pPr>
        <w:spacing w:line="240" w:lineRule="auto"/>
        <w:rPr>
          <w:rFonts w:asciiTheme="minorHAnsi" w:eastAsia="Times New Roman" w:hAnsiTheme="minorHAnsi" w:cs="Times New Roman"/>
          <w:szCs w:val="24"/>
          <w:highlight w:val="green"/>
          <w:lang w:eastAsia="hr-HR"/>
        </w:rPr>
      </w:pPr>
    </w:p>
    <w:p w:rsidR="00BF42DA" w:rsidRPr="00BF42DA" w:rsidRDefault="00BF42DA" w:rsidP="00BF42DA">
      <w:pPr>
        <w:spacing w:line="240" w:lineRule="auto"/>
        <w:jc w:val="center"/>
        <w:rPr>
          <w:rFonts w:asciiTheme="minorHAnsi" w:eastAsia="Times New Roman" w:hAnsiTheme="minorHAnsi" w:cs="Times New Roman"/>
          <w:b/>
          <w:szCs w:val="24"/>
          <w:lang w:eastAsia="hr-HR"/>
        </w:rPr>
      </w:pPr>
      <w:r w:rsidRPr="00BF42DA">
        <w:rPr>
          <w:rFonts w:asciiTheme="minorHAnsi" w:eastAsia="Times New Roman" w:hAnsiTheme="minorHAnsi" w:cs="Times New Roman"/>
          <w:b/>
          <w:szCs w:val="24"/>
          <w:lang w:eastAsia="hr-HR"/>
        </w:rPr>
        <w:t>Članak 14.</w:t>
      </w:r>
    </w:p>
    <w:p w:rsidR="00BF42DA" w:rsidRPr="00BF42DA" w:rsidRDefault="00BF42DA" w:rsidP="00BF42DA">
      <w:pPr>
        <w:spacing w:line="240" w:lineRule="auto"/>
        <w:rPr>
          <w:rFonts w:asciiTheme="minorHAnsi" w:eastAsia="Times New Roman" w:hAnsiTheme="minorHAnsi" w:cs="Times New Roman"/>
          <w:szCs w:val="24"/>
          <w:lang w:eastAsia="hr-HR"/>
        </w:rPr>
      </w:pPr>
    </w:p>
    <w:p w:rsidR="00870498" w:rsidRPr="00C167AE" w:rsidRDefault="00BF42DA" w:rsidP="00BF42DA">
      <w:pPr>
        <w:spacing w:line="240" w:lineRule="auto"/>
        <w:rPr>
          <w:rFonts w:asciiTheme="minorHAnsi" w:eastAsia="Times New Roman" w:hAnsiTheme="minorHAnsi" w:cs="Times New Roman"/>
          <w:szCs w:val="24"/>
          <w:highlight w:val="green"/>
          <w:lang w:eastAsia="hr-HR"/>
        </w:rPr>
      </w:pPr>
      <w:r>
        <w:rPr>
          <w:rFonts w:asciiTheme="minorHAnsi" w:eastAsia="Times New Roman" w:hAnsiTheme="minorHAnsi" w:cs="Times New Roman"/>
          <w:szCs w:val="24"/>
          <w:lang w:eastAsia="hr-HR"/>
        </w:rPr>
        <w:tab/>
      </w:r>
      <w:r w:rsidRPr="00BF42DA">
        <w:rPr>
          <w:rFonts w:asciiTheme="minorHAnsi" w:eastAsia="Times New Roman" w:hAnsiTheme="minorHAnsi" w:cs="Times New Roman"/>
          <w:szCs w:val="24"/>
          <w:lang w:eastAsia="hr-HR"/>
        </w:rPr>
        <w:t>Član Upravnog vijeća koji koji je izvijestio predsjednika da neće moći sudjelovati na sjednici, na kojoj će se glasovati o pojedinoj točki dnevnog reda, može unaprijed glasovati na način da svoj glas preda u pisanom obliku ili elektroničkom poštom predsjedavajućem.</w:t>
      </w:r>
    </w:p>
    <w:p w:rsidR="00870498" w:rsidRPr="00C167AE" w:rsidRDefault="00870498" w:rsidP="00870498">
      <w:pPr>
        <w:spacing w:line="240" w:lineRule="auto"/>
        <w:rPr>
          <w:rFonts w:asciiTheme="minorHAnsi" w:eastAsia="Times New Roman" w:hAnsiTheme="minorHAnsi" w:cs="Times New Roman"/>
          <w:szCs w:val="24"/>
          <w:highlight w:val="green"/>
          <w:lang w:eastAsia="hr-HR"/>
        </w:rPr>
      </w:pPr>
    </w:p>
    <w:p w:rsidR="00870498" w:rsidRPr="00BF42DA" w:rsidRDefault="00870498" w:rsidP="00C167AE">
      <w:pPr>
        <w:spacing w:line="240" w:lineRule="auto"/>
        <w:jc w:val="center"/>
        <w:rPr>
          <w:rFonts w:asciiTheme="minorHAnsi" w:eastAsia="Times New Roman" w:hAnsiTheme="minorHAnsi" w:cs="Times New Roman"/>
          <w:szCs w:val="24"/>
          <w:lang w:eastAsia="hr-HR"/>
        </w:rPr>
      </w:pPr>
      <w:r w:rsidRPr="00BF42DA">
        <w:rPr>
          <w:rFonts w:asciiTheme="minorHAnsi" w:eastAsia="Times New Roman" w:hAnsiTheme="minorHAnsi" w:cs="Times New Roman"/>
          <w:b/>
          <w:szCs w:val="24"/>
          <w:lang w:eastAsia="hr-HR"/>
        </w:rPr>
        <w:t xml:space="preserve">Članak </w:t>
      </w:r>
      <w:r w:rsidR="00BF42DA" w:rsidRPr="00BF42DA">
        <w:rPr>
          <w:rFonts w:asciiTheme="minorHAnsi" w:eastAsia="Times New Roman" w:hAnsiTheme="minorHAnsi" w:cs="Times New Roman"/>
          <w:b/>
          <w:szCs w:val="24"/>
          <w:lang w:eastAsia="hr-HR"/>
        </w:rPr>
        <w:t>15.</w:t>
      </w:r>
    </w:p>
    <w:p w:rsidR="00870498" w:rsidRPr="00BF42DA" w:rsidRDefault="00870498" w:rsidP="00870498">
      <w:pPr>
        <w:spacing w:line="240" w:lineRule="auto"/>
        <w:rPr>
          <w:rFonts w:asciiTheme="minorHAnsi" w:eastAsia="Times New Roman" w:hAnsiTheme="minorHAnsi" w:cs="Times New Roman"/>
          <w:szCs w:val="24"/>
          <w:lang w:eastAsia="hr-HR"/>
        </w:rPr>
      </w:pPr>
    </w:p>
    <w:p w:rsidR="00870498" w:rsidRPr="00870498" w:rsidRDefault="00870498" w:rsidP="00C167AE">
      <w:pPr>
        <w:spacing w:line="240" w:lineRule="auto"/>
        <w:ind w:firstLine="708"/>
        <w:rPr>
          <w:rFonts w:asciiTheme="minorHAnsi" w:eastAsia="Times New Roman" w:hAnsiTheme="minorHAnsi" w:cs="Times New Roman"/>
          <w:szCs w:val="24"/>
          <w:lang w:eastAsia="hr-HR"/>
        </w:rPr>
      </w:pPr>
      <w:r w:rsidRPr="00BF42DA">
        <w:rPr>
          <w:rFonts w:asciiTheme="minorHAnsi" w:eastAsia="Times New Roman" w:hAnsiTheme="minorHAnsi" w:cs="Times New Roman"/>
          <w:szCs w:val="24"/>
          <w:lang w:eastAsia="hr-HR"/>
        </w:rPr>
        <w:t>Nakon što se raspravi utvrđeni dnevni red, predsjednik Upravnog vijeća zaključuje sjednicu.</w:t>
      </w:r>
    </w:p>
    <w:p w:rsidR="00870498" w:rsidRPr="00C047EA" w:rsidRDefault="00870498" w:rsidP="00EF1319">
      <w:pPr>
        <w:spacing w:line="240" w:lineRule="auto"/>
        <w:rPr>
          <w:rFonts w:asciiTheme="minorHAnsi" w:eastAsia="Times New Roman" w:hAnsiTheme="minorHAnsi" w:cs="Times New Roman"/>
          <w:b/>
          <w:szCs w:val="24"/>
          <w:lang w:eastAsia="hr-HR"/>
        </w:rPr>
      </w:pPr>
    </w:p>
    <w:p w:rsidR="000828A6" w:rsidRDefault="00C167AE" w:rsidP="000828A6">
      <w:pPr>
        <w:spacing w:line="240" w:lineRule="auto"/>
        <w:jc w:val="center"/>
        <w:rPr>
          <w:rFonts w:asciiTheme="minorHAnsi" w:eastAsia="Times New Roman" w:hAnsiTheme="minorHAnsi" w:cs="Times New Roman"/>
          <w:b/>
          <w:szCs w:val="24"/>
          <w:lang w:eastAsia="hr-HR"/>
        </w:rPr>
      </w:pPr>
      <w:r>
        <w:rPr>
          <w:rFonts w:asciiTheme="minorHAnsi" w:eastAsia="Times New Roman" w:hAnsiTheme="minorHAnsi" w:cs="Times New Roman"/>
          <w:b/>
          <w:szCs w:val="24"/>
          <w:lang w:eastAsia="hr-HR"/>
        </w:rPr>
        <w:t xml:space="preserve">Članak </w:t>
      </w:r>
      <w:r w:rsidR="00BF42DA">
        <w:rPr>
          <w:rFonts w:asciiTheme="minorHAnsi" w:eastAsia="Times New Roman" w:hAnsiTheme="minorHAnsi" w:cs="Times New Roman"/>
          <w:b/>
          <w:szCs w:val="24"/>
          <w:lang w:eastAsia="hr-HR"/>
        </w:rPr>
        <w:t>16</w:t>
      </w:r>
      <w:r w:rsidR="000828A6" w:rsidRPr="00C047EA">
        <w:rPr>
          <w:rFonts w:asciiTheme="minorHAnsi" w:eastAsia="Times New Roman" w:hAnsiTheme="minorHAnsi" w:cs="Times New Roman"/>
          <w:b/>
          <w:szCs w:val="24"/>
          <w:lang w:eastAsia="hr-HR"/>
        </w:rPr>
        <w:t>.</w:t>
      </w:r>
    </w:p>
    <w:p w:rsidR="00BF42DA" w:rsidRPr="00C047EA" w:rsidRDefault="00BF42DA" w:rsidP="000828A6">
      <w:pPr>
        <w:spacing w:line="240" w:lineRule="auto"/>
        <w:jc w:val="center"/>
        <w:rPr>
          <w:rFonts w:asciiTheme="minorHAnsi" w:eastAsia="Times New Roman" w:hAnsiTheme="minorHAnsi" w:cs="Times New Roman"/>
          <w:b/>
          <w:szCs w:val="24"/>
          <w:lang w:eastAsia="hr-HR"/>
        </w:rPr>
      </w:pPr>
    </w:p>
    <w:p w:rsidR="00AE60E4" w:rsidRPr="00C047EA" w:rsidRDefault="00AE60E4" w:rsidP="00AE60E4">
      <w:pPr>
        <w:spacing w:line="240" w:lineRule="auto"/>
        <w:ind w:firstLine="708"/>
        <w:jc w:val="left"/>
        <w:rPr>
          <w:rFonts w:asciiTheme="minorHAnsi" w:eastAsia="Times New Roman" w:hAnsiTheme="minorHAnsi" w:cs="Times New Roman"/>
          <w:szCs w:val="24"/>
          <w:lang w:eastAsia="hr-HR"/>
        </w:rPr>
      </w:pPr>
      <w:r w:rsidRPr="00C047EA">
        <w:rPr>
          <w:rFonts w:asciiTheme="minorHAnsi" w:eastAsia="Times New Roman" w:hAnsiTheme="minorHAnsi" w:cs="Times New Roman"/>
          <w:szCs w:val="24"/>
          <w:lang w:eastAsia="hr-HR"/>
        </w:rPr>
        <w:t>O radu sjednice vodi se zapisnik.</w:t>
      </w:r>
    </w:p>
    <w:p w:rsidR="00AE60E4" w:rsidRPr="00C047EA" w:rsidRDefault="00AE60E4" w:rsidP="00BF42DA">
      <w:pPr>
        <w:spacing w:line="240" w:lineRule="auto"/>
        <w:ind w:firstLine="708"/>
        <w:rPr>
          <w:rFonts w:asciiTheme="minorHAnsi" w:eastAsia="Times New Roman" w:hAnsiTheme="minorHAnsi" w:cs="Times New Roman"/>
          <w:szCs w:val="24"/>
          <w:lang w:eastAsia="hr-HR"/>
        </w:rPr>
      </w:pPr>
      <w:r w:rsidRPr="00C047EA">
        <w:rPr>
          <w:rFonts w:asciiTheme="minorHAnsi" w:eastAsia="Times New Roman" w:hAnsiTheme="minorHAnsi" w:cs="Times New Roman"/>
          <w:szCs w:val="24"/>
          <w:lang w:eastAsia="hr-HR"/>
        </w:rPr>
        <w:t>Zapisnik vodi zapisničar, koji može biti osoba koja nije član Upravnog vijeća. U tom slučaju zapisničar je dužan čuvati kao poslovnu tajnu ono što je saznao obavljajući tu dužnost.</w:t>
      </w:r>
    </w:p>
    <w:p w:rsidR="00AE60E4" w:rsidRPr="00C047EA" w:rsidRDefault="00AE60E4" w:rsidP="009C1CDA">
      <w:pPr>
        <w:spacing w:line="240" w:lineRule="auto"/>
        <w:ind w:left="567"/>
        <w:jc w:val="left"/>
        <w:rPr>
          <w:rFonts w:asciiTheme="minorHAnsi" w:eastAsia="Times New Roman" w:hAnsiTheme="minorHAnsi" w:cs="Times New Roman"/>
          <w:szCs w:val="24"/>
          <w:lang w:eastAsia="hr-HR"/>
        </w:rPr>
      </w:pPr>
    </w:p>
    <w:p w:rsidR="00872DF5" w:rsidRDefault="00550CFC" w:rsidP="009C1CDA">
      <w:pPr>
        <w:spacing w:line="240" w:lineRule="auto"/>
        <w:jc w:val="center"/>
        <w:rPr>
          <w:rFonts w:asciiTheme="minorHAnsi" w:eastAsia="Times New Roman" w:hAnsiTheme="minorHAnsi" w:cs="Times New Roman"/>
          <w:b/>
          <w:szCs w:val="24"/>
          <w:lang w:eastAsia="hr-HR"/>
        </w:rPr>
      </w:pPr>
      <w:r>
        <w:rPr>
          <w:rFonts w:asciiTheme="minorHAnsi" w:eastAsia="Times New Roman" w:hAnsiTheme="minorHAnsi" w:cs="Times New Roman"/>
          <w:b/>
          <w:szCs w:val="24"/>
          <w:lang w:eastAsia="hr-HR"/>
        </w:rPr>
        <w:t xml:space="preserve">Članak </w:t>
      </w:r>
      <w:r w:rsidR="00BF42DA">
        <w:rPr>
          <w:rFonts w:asciiTheme="minorHAnsi" w:eastAsia="Times New Roman" w:hAnsiTheme="minorHAnsi" w:cs="Times New Roman"/>
          <w:b/>
          <w:szCs w:val="24"/>
          <w:lang w:eastAsia="hr-HR"/>
        </w:rPr>
        <w:t>17</w:t>
      </w:r>
      <w:r w:rsidR="00872DF5" w:rsidRPr="00C047EA">
        <w:rPr>
          <w:rFonts w:asciiTheme="minorHAnsi" w:eastAsia="Times New Roman" w:hAnsiTheme="minorHAnsi" w:cs="Times New Roman"/>
          <w:b/>
          <w:szCs w:val="24"/>
          <w:lang w:eastAsia="hr-HR"/>
        </w:rPr>
        <w:t>.</w:t>
      </w:r>
    </w:p>
    <w:p w:rsidR="00BF42DA" w:rsidRPr="00C047EA" w:rsidRDefault="00BF42DA" w:rsidP="009C1CDA">
      <w:pPr>
        <w:spacing w:line="240" w:lineRule="auto"/>
        <w:jc w:val="center"/>
        <w:rPr>
          <w:rFonts w:asciiTheme="minorHAnsi" w:eastAsia="Times New Roman" w:hAnsiTheme="minorHAnsi" w:cs="Times New Roman"/>
          <w:b/>
          <w:szCs w:val="24"/>
          <w:lang w:eastAsia="hr-HR"/>
        </w:rPr>
      </w:pPr>
    </w:p>
    <w:p w:rsidR="00AE60E4" w:rsidRPr="00C047EA" w:rsidRDefault="00AE60E4" w:rsidP="00AE60E4">
      <w:pPr>
        <w:spacing w:line="240" w:lineRule="auto"/>
        <w:ind w:firstLine="708"/>
        <w:rPr>
          <w:rFonts w:asciiTheme="minorHAnsi" w:hAnsiTheme="minorHAnsi"/>
        </w:rPr>
      </w:pPr>
      <w:r w:rsidRPr="00C047EA">
        <w:rPr>
          <w:rFonts w:asciiTheme="minorHAnsi" w:hAnsiTheme="minorHAnsi"/>
        </w:rPr>
        <w:t xml:space="preserve">Zapisnik sa sjednice Upravnog vijeća mora sadržavati: dan i mjesto održavanja sjednice; imena i prezimena članova Upravnog vijeća nazočnih na sjednici; imena i prezimena drugih osoba koje sudjeluju u radu sjednice; sat početka sjednice; dnevni red; naznaku tko predsjedava sjednicom; kratki opis rasprave po svakoj točci dnevnog reda; odluke i zaključke donesene na sjednici, te sat okončanja sjednice. </w:t>
      </w:r>
    </w:p>
    <w:p w:rsidR="00AE60E4" w:rsidRPr="00C047EA" w:rsidRDefault="00AE60E4" w:rsidP="00AE60E4">
      <w:pPr>
        <w:spacing w:line="240" w:lineRule="auto"/>
        <w:ind w:left="708"/>
        <w:rPr>
          <w:rFonts w:asciiTheme="minorHAnsi" w:eastAsia="Times New Roman" w:hAnsiTheme="minorHAnsi" w:cs="Times New Roman"/>
          <w:szCs w:val="24"/>
          <w:lang w:eastAsia="hr-HR"/>
        </w:rPr>
      </w:pPr>
      <w:r w:rsidRPr="00C047EA">
        <w:rPr>
          <w:rFonts w:asciiTheme="minorHAnsi" w:hAnsiTheme="minorHAnsi"/>
        </w:rPr>
        <w:t>Zapisnik potpisuju predsjednik Upravnog vijeća ili zamjenik predsjednika i zapisničar. Zapisnici o radu Upravnog vijeća označavaju se rednim brojem.</w:t>
      </w:r>
    </w:p>
    <w:p w:rsidR="00872DF5" w:rsidRPr="00C047EA" w:rsidRDefault="00872DF5" w:rsidP="009C1CDA">
      <w:pPr>
        <w:spacing w:line="240" w:lineRule="auto"/>
        <w:rPr>
          <w:rFonts w:asciiTheme="minorHAnsi" w:eastAsia="Times New Roman" w:hAnsiTheme="minorHAnsi" w:cs="Times New Roman"/>
          <w:b/>
          <w:szCs w:val="24"/>
          <w:lang w:eastAsia="hr-HR"/>
        </w:rPr>
      </w:pPr>
    </w:p>
    <w:p w:rsidR="00354E2D" w:rsidRPr="00C047EA" w:rsidRDefault="00354E2D"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 xml:space="preserve">Članak </w:t>
      </w:r>
      <w:r w:rsidR="00BF42DA">
        <w:rPr>
          <w:rFonts w:asciiTheme="minorHAnsi" w:eastAsia="Times New Roman" w:hAnsiTheme="minorHAnsi" w:cs="Times New Roman"/>
          <w:b/>
          <w:szCs w:val="24"/>
          <w:lang w:eastAsia="hr-HR"/>
        </w:rPr>
        <w:t>18</w:t>
      </w:r>
      <w:r w:rsidRPr="00C047EA">
        <w:rPr>
          <w:rFonts w:asciiTheme="minorHAnsi" w:eastAsia="Times New Roman" w:hAnsiTheme="minorHAnsi" w:cs="Times New Roman"/>
          <w:b/>
          <w:szCs w:val="24"/>
          <w:lang w:eastAsia="hr-HR"/>
        </w:rPr>
        <w:t>.</w:t>
      </w:r>
    </w:p>
    <w:p w:rsidR="00354E2D" w:rsidRPr="00C047EA" w:rsidRDefault="00354E2D" w:rsidP="009C1CDA">
      <w:pPr>
        <w:spacing w:line="240" w:lineRule="auto"/>
        <w:rPr>
          <w:rFonts w:asciiTheme="minorHAnsi" w:eastAsia="Times New Roman" w:hAnsiTheme="minorHAnsi" w:cs="Times New Roman"/>
          <w:szCs w:val="24"/>
          <w:lang w:eastAsia="hr-HR"/>
        </w:rPr>
      </w:pPr>
    </w:p>
    <w:p w:rsidR="00AE60E4" w:rsidRDefault="00354E2D" w:rsidP="00AE60E4">
      <w:pPr>
        <w:spacing w:line="240" w:lineRule="auto"/>
        <w:rPr>
          <w:rFonts w:asciiTheme="minorHAnsi" w:hAnsiTheme="minorHAnsi"/>
        </w:rPr>
      </w:pPr>
      <w:r w:rsidRPr="00C047EA">
        <w:rPr>
          <w:rFonts w:asciiTheme="minorHAnsi" w:eastAsia="Times New Roman" w:hAnsiTheme="minorHAnsi" w:cs="Times New Roman"/>
          <w:szCs w:val="24"/>
          <w:lang w:eastAsia="hr-HR"/>
        </w:rPr>
        <w:lastRenderedPageBreak/>
        <w:tab/>
      </w:r>
      <w:r w:rsidR="00AE60E4" w:rsidRPr="00C047EA">
        <w:rPr>
          <w:rFonts w:asciiTheme="minorHAnsi" w:hAnsiTheme="minorHAnsi"/>
        </w:rPr>
        <w:t>Svaki član Upravnog vijeća koji je glasovao protiv neke odluke ili zaključka ima pravo zahtijevati da se razlozi njegovog odvojenog mišljenja unesu u zapisnik.</w:t>
      </w:r>
    </w:p>
    <w:p w:rsidR="00550CFC" w:rsidRPr="00C047EA" w:rsidRDefault="00550CFC" w:rsidP="00AE60E4">
      <w:pPr>
        <w:spacing w:line="240" w:lineRule="auto"/>
        <w:rPr>
          <w:rFonts w:asciiTheme="minorHAnsi" w:eastAsia="Times New Roman" w:hAnsiTheme="minorHAnsi" w:cs="Times New Roman"/>
          <w:szCs w:val="24"/>
          <w:lang w:eastAsia="hr-HR"/>
        </w:rPr>
      </w:pPr>
      <w:r>
        <w:rPr>
          <w:rFonts w:asciiTheme="minorHAnsi" w:hAnsiTheme="minorHAnsi"/>
        </w:rPr>
        <w:tab/>
      </w:r>
    </w:p>
    <w:p w:rsidR="00AE60E4" w:rsidRPr="00C047EA" w:rsidRDefault="00AE60E4" w:rsidP="00AE60E4">
      <w:pPr>
        <w:spacing w:line="240" w:lineRule="auto"/>
        <w:rPr>
          <w:rFonts w:asciiTheme="minorHAnsi" w:eastAsia="Times New Roman" w:hAnsiTheme="minorHAnsi" w:cs="Times New Roman"/>
          <w:szCs w:val="24"/>
          <w:lang w:eastAsia="hr-HR"/>
        </w:rPr>
      </w:pPr>
    </w:p>
    <w:p w:rsidR="00354E2D" w:rsidRPr="00C047EA" w:rsidRDefault="00BF42DA" w:rsidP="00AE60E4">
      <w:pPr>
        <w:spacing w:line="240" w:lineRule="auto"/>
        <w:jc w:val="center"/>
        <w:rPr>
          <w:rFonts w:asciiTheme="minorHAnsi" w:eastAsia="Times New Roman" w:hAnsiTheme="minorHAnsi" w:cs="Times New Roman"/>
          <w:b/>
          <w:szCs w:val="24"/>
          <w:lang w:eastAsia="hr-HR"/>
        </w:rPr>
      </w:pPr>
      <w:r>
        <w:rPr>
          <w:rFonts w:asciiTheme="minorHAnsi" w:eastAsia="Times New Roman" w:hAnsiTheme="minorHAnsi" w:cs="Times New Roman"/>
          <w:b/>
          <w:szCs w:val="24"/>
          <w:lang w:eastAsia="hr-HR"/>
        </w:rPr>
        <w:t>Članak 19</w:t>
      </w:r>
      <w:r w:rsidR="00354E2D" w:rsidRPr="00C047EA">
        <w:rPr>
          <w:rFonts w:asciiTheme="minorHAnsi" w:eastAsia="Times New Roman" w:hAnsiTheme="minorHAnsi" w:cs="Times New Roman"/>
          <w:b/>
          <w:szCs w:val="24"/>
          <w:lang w:eastAsia="hr-HR"/>
        </w:rPr>
        <w:t>.</w:t>
      </w:r>
    </w:p>
    <w:p w:rsidR="008E6DAA" w:rsidRPr="00C047EA" w:rsidRDefault="00354E2D" w:rsidP="008E6DAA">
      <w:pPr>
        <w:spacing w:line="240" w:lineRule="auto"/>
        <w:rPr>
          <w:rFonts w:asciiTheme="minorHAnsi" w:eastAsia="Times New Roman" w:hAnsiTheme="minorHAnsi" w:cs="Times New Roman"/>
          <w:szCs w:val="24"/>
          <w:lang w:eastAsia="hr-HR"/>
        </w:rPr>
      </w:pPr>
      <w:r w:rsidRPr="00C047EA">
        <w:rPr>
          <w:rFonts w:asciiTheme="minorHAnsi" w:eastAsia="Times New Roman" w:hAnsiTheme="minorHAnsi" w:cs="Times New Roman"/>
          <w:szCs w:val="24"/>
          <w:lang w:eastAsia="hr-HR"/>
        </w:rPr>
        <w:tab/>
      </w:r>
    </w:p>
    <w:p w:rsidR="00354E2D" w:rsidRPr="00C047EA" w:rsidRDefault="00EF1319" w:rsidP="008E6DAA">
      <w:pPr>
        <w:spacing w:line="240" w:lineRule="auto"/>
        <w:rPr>
          <w:rFonts w:asciiTheme="minorHAnsi" w:eastAsia="Times New Roman" w:hAnsiTheme="minorHAnsi" w:cs="Times New Roman"/>
          <w:szCs w:val="24"/>
          <w:lang w:eastAsia="hr-HR"/>
        </w:rPr>
      </w:pPr>
      <w:r w:rsidRPr="00C047EA">
        <w:rPr>
          <w:rFonts w:asciiTheme="minorHAnsi" w:eastAsia="Times New Roman" w:hAnsiTheme="minorHAnsi" w:cs="Times New Roman"/>
          <w:szCs w:val="24"/>
          <w:lang w:eastAsia="hr-HR"/>
        </w:rPr>
        <w:tab/>
      </w:r>
      <w:r w:rsidR="008E6DAA" w:rsidRPr="00C047EA">
        <w:rPr>
          <w:rFonts w:asciiTheme="minorHAnsi" w:eastAsia="Times New Roman" w:hAnsiTheme="minorHAnsi" w:cs="Times New Roman"/>
          <w:szCs w:val="24"/>
          <w:lang w:eastAsia="hr-HR"/>
        </w:rPr>
        <w:t>Predsjednik Upravnog vijeća dužan je jednom godišnje izvijestiti osnivača o broju održanih sjednica i o dnevnom redu.</w:t>
      </w:r>
    </w:p>
    <w:p w:rsidR="00AE60E4" w:rsidRPr="00C047EA" w:rsidRDefault="00AE60E4" w:rsidP="009C1CDA">
      <w:pPr>
        <w:spacing w:line="240" w:lineRule="auto"/>
        <w:rPr>
          <w:rFonts w:asciiTheme="minorHAnsi" w:eastAsia="Times New Roman" w:hAnsiTheme="minorHAnsi" w:cs="Times New Roman"/>
          <w:szCs w:val="24"/>
          <w:lang w:eastAsia="hr-HR"/>
        </w:rPr>
      </w:pPr>
    </w:p>
    <w:p w:rsidR="00872DF5" w:rsidRPr="00C047EA" w:rsidRDefault="00701741" w:rsidP="009C1CDA">
      <w:pPr>
        <w:spacing w:line="240" w:lineRule="auto"/>
        <w:jc w:val="center"/>
        <w:rPr>
          <w:rFonts w:asciiTheme="minorHAnsi" w:eastAsia="Times New Roman" w:hAnsiTheme="minorHAnsi" w:cs="Times New Roman"/>
          <w:b/>
          <w:szCs w:val="24"/>
          <w:lang w:eastAsia="hr-HR"/>
        </w:rPr>
      </w:pPr>
      <w:r w:rsidRPr="00C047EA">
        <w:rPr>
          <w:rFonts w:asciiTheme="minorHAnsi" w:eastAsia="Times New Roman" w:hAnsiTheme="minorHAnsi" w:cs="Times New Roman"/>
          <w:b/>
          <w:szCs w:val="24"/>
          <w:lang w:eastAsia="hr-HR"/>
        </w:rPr>
        <w:t>Članak</w:t>
      </w:r>
      <w:r w:rsidR="00550CFC">
        <w:rPr>
          <w:rFonts w:asciiTheme="minorHAnsi" w:eastAsia="Times New Roman" w:hAnsiTheme="minorHAnsi" w:cs="Times New Roman"/>
          <w:b/>
          <w:szCs w:val="24"/>
          <w:lang w:eastAsia="hr-HR"/>
        </w:rPr>
        <w:t xml:space="preserve"> 2</w:t>
      </w:r>
      <w:r w:rsidR="00BF42DA">
        <w:rPr>
          <w:rFonts w:asciiTheme="minorHAnsi" w:eastAsia="Times New Roman" w:hAnsiTheme="minorHAnsi" w:cs="Times New Roman"/>
          <w:b/>
          <w:szCs w:val="24"/>
          <w:lang w:eastAsia="hr-HR"/>
        </w:rPr>
        <w:t>0</w:t>
      </w:r>
      <w:r w:rsidR="00CC0049" w:rsidRPr="00C047EA">
        <w:rPr>
          <w:rFonts w:asciiTheme="minorHAnsi" w:eastAsia="Times New Roman" w:hAnsiTheme="minorHAnsi" w:cs="Times New Roman"/>
          <w:b/>
          <w:szCs w:val="24"/>
          <w:lang w:eastAsia="hr-HR"/>
        </w:rPr>
        <w:t>.</w:t>
      </w:r>
    </w:p>
    <w:p w:rsidR="00CC0049" w:rsidRPr="00C047EA" w:rsidRDefault="00CC0049" w:rsidP="007B3F85">
      <w:pPr>
        <w:spacing w:line="240" w:lineRule="auto"/>
        <w:ind w:firstLine="708"/>
        <w:rPr>
          <w:rFonts w:asciiTheme="minorHAnsi" w:eastAsia="Times New Roman" w:hAnsiTheme="minorHAnsi" w:cs="Times New Roman"/>
          <w:szCs w:val="24"/>
          <w:lang w:eastAsia="hr-HR"/>
        </w:rPr>
      </w:pPr>
    </w:p>
    <w:p w:rsidR="008E6DAA" w:rsidRPr="00C047EA" w:rsidRDefault="008E6DAA" w:rsidP="008E6DAA">
      <w:pPr>
        <w:spacing w:line="240" w:lineRule="auto"/>
        <w:ind w:firstLine="708"/>
        <w:rPr>
          <w:rFonts w:asciiTheme="minorHAnsi" w:eastAsia="Times New Roman" w:hAnsiTheme="minorHAnsi" w:cs="Times New Roman"/>
          <w:szCs w:val="24"/>
          <w:lang w:eastAsia="hr-HR"/>
        </w:rPr>
      </w:pPr>
      <w:r w:rsidRPr="00C047EA">
        <w:rPr>
          <w:rFonts w:asciiTheme="minorHAnsi" w:eastAsia="Times New Roman" w:hAnsiTheme="minorHAnsi" w:cs="Times New Roman"/>
          <w:szCs w:val="24"/>
          <w:lang w:eastAsia="hr-HR"/>
        </w:rPr>
        <w:t>Ovaj Poslovnik stupa na snagu danom donošenja.</w:t>
      </w:r>
    </w:p>
    <w:p w:rsidR="009C1CDA" w:rsidRPr="00C047EA" w:rsidRDefault="008E6DAA" w:rsidP="008E6DAA">
      <w:pPr>
        <w:spacing w:line="240" w:lineRule="auto"/>
        <w:ind w:firstLine="708"/>
        <w:rPr>
          <w:rFonts w:asciiTheme="minorHAnsi" w:eastAsia="Times New Roman" w:hAnsiTheme="minorHAnsi" w:cs="Times New Roman"/>
          <w:szCs w:val="24"/>
          <w:lang w:eastAsia="hr-HR"/>
        </w:rPr>
      </w:pPr>
      <w:r w:rsidRPr="00C047EA">
        <w:rPr>
          <w:rFonts w:asciiTheme="minorHAnsi" w:eastAsia="Times New Roman" w:hAnsiTheme="minorHAnsi" w:cs="Times New Roman"/>
          <w:szCs w:val="24"/>
          <w:lang w:eastAsia="hr-HR"/>
        </w:rPr>
        <w:t>Izmjene i dopune ovog Poslovnika donose se na način na koji je donesen i sam Poslovnik.</w:t>
      </w:r>
    </w:p>
    <w:p w:rsidR="008E6DAA" w:rsidRPr="00C047EA" w:rsidRDefault="008E6DAA" w:rsidP="009C1CDA">
      <w:pPr>
        <w:spacing w:line="240" w:lineRule="auto"/>
        <w:rPr>
          <w:rFonts w:asciiTheme="minorHAnsi" w:eastAsia="Times New Roman" w:hAnsiTheme="minorHAnsi" w:cs="Times New Roman"/>
          <w:b/>
          <w:szCs w:val="24"/>
          <w:lang w:eastAsia="hr-HR"/>
        </w:rPr>
      </w:pPr>
    </w:p>
    <w:p w:rsidR="007E6554" w:rsidRPr="00C047EA" w:rsidRDefault="007E6554" w:rsidP="009C1CDA">
      <w:pPr>
        <w:spacing w:line="240" w:lineRule="auto"/>
        <w:rPr>
          <w:rFonts w:asciiTheme="minorHAnsi" w:eastAsia="Times New Roman" w:hAnsiTheme="minorHAnsi" w:cs="Times New Roman"/>
          <w:b/>
          <w:szCs w:val="24"/>
          <w:lang w:eastAsia="hr-HR"/>
        </w:rPr>
      </w:pPr>
    </w:p>
    <w:p w:rsidR="00896873" w:rsidRPr="00C047EA" w:rsidRDefault="00896873" w:rsidP="00896873">
      <w:pPr>
        <w:spacing w:line="240" w:lineRule="auto"/>
        <w:rPr>
          <w:rFonts w:asciiTheme="minorHAnsi" w:hAnsiTheme="minorHAnsi"/>
        </w:rPr>
      </w:pPr>
      <w:r w:rsidRPr="00C047EA">
        <w:rPr>
          <w:rFonts w:asciiTheme="minorHAnsi" w:hAnsiTheme="minorHAnsi"/>
        </w:rPr>
        <w:t>KLASA: 012-0</w:t>
      </w:r>
      <w:r w:rsidR="00EF1319" w:rsidRPr="00C047EA">
        <w:rPr>
          <w:rFonts w:asciiTheme="minorHAnsi" w:hAnsiTheme="minorHAnsi"/>
        </w:rPr>
        <w:t>4</w:t>
      </w:r>
      <w:r w:rsidRPr="00C047EA">
        <w:rPr>
          <w:rFonts w:asciiTheme="minorHAnsi" w:hAnsiTheme="minorHAnsi"/>
        </w:rPr>
        <w:t>/18-01/01</w:t>
      </w:r>
    </w:p>
    <w:p w:rsidR="00896873" w:rsidRPr="00C047EA" w:rsidRDefault="00896873" w:rsidP="00896873">
      <w:pPr>
        <w:spacing w:line="240" w:lineRule="auto"/>
        <w:rPr>
          <w:rFonts w:asciiTheme="minorHAnsi" w:hAnsiTheme="minorHAnsi"/>
        </w:rPr>
      </w:pPr>
      <w:r w:rsidRPr="00C047EA">
        <w:rPr>
          <w:rFonts w:asciiTheme="minorHAnsi" w:hAnsiTheme="minorHAnsi"/>
        </w:rPr>
        <w:t>URBROJ: 2177/1-09-01-18-01</w:t>
      </w:r>
    </w:p>
    <w:p w:rsidR="008E6DAA" w:rsidRPr="00C047EA" w:rsidRDefault="00896873" w:rsidP="00896873">
      <w:pPr>
        <w:spacing w:line="240" w:lineRule="auto"/>
        <w:rPr>
          <w:rFonts w:asciiTheme="minorHAnsi" w:hAnsiTheme="minorHAnsi"/>
        </w:rPr>
      </w:pPr>
      <w:r w:rsidRPr="00C047EA">
        <w:rPr>
          <w:rFonts w:asciiTheme="minorHAnsi" w:hAnsiTheme="minorHAnsi"/>
        </w:rPr>
        <w:t>Požega, 17. svibnja 2018.</w:t>
      </w:r>
    </w:p>
    <w:p w:rsidR="008E6DAA" w:rsidRPr="00C047EA" w:rsidRDefault="008E6DAA" w:rsidP="009C1CDA">
      <w:pPr>
        <w:spacing w:line="240" w:lineRule="auto"/>
        <w:rPr>
          <w:rFonts w:asciiTheme="minorHAnsi" w:hAnsiTheme="minorHAnsi"/>
        </w:rPr>
      </w:pPr>
    </w:p>
    <w:p w:rsidR="008E6DAA" w:rsidRPr="00C047EA" w:rsidRDefault="008E6DAA" w:rsidP="008E6DAA">
      <w:pPr>
        <w:spacing w:line="240" w:lineRule="auto"/>
        <w:ind w:left="7080"/>
        <w:rPr>
          <w:rFonts w:asciiTheme="minorHAnsi" w:hAnsiTheme="minorHAnsi"/>
        </w:rPr>
      </w:pPr>
      <w:r w:rsidRPr="00C047EA">
        <w:rPr>
          <w:rFonts w:asciiTheme="minorHAnsi" w:hAnsiTheme="minorHAnsi"/>
        </w:rPr>
        <w:t xml:space="preserve">      PREDSJEDNIK:</w:t>
      </w:r>
    </w:p>
    <w:p w:rsidR="008E6DAA" w:rsidRPr="00C047EA" w:rsidRDefault="008E6DAA" w:rsidP="009C1CDA">
      <w:pPr>
        <w:spacing w:line="240" w:lineRule="auto"/>
        <w:rPr>
          <w:rFonts w:asciiTheme="minorHAnsi" w:hAnsiTheme="minorHAnsi"/>
        </w:rPr>
      </w:pPr>
    </w:p>
    <w:p w:rsidR="008E6DAA" w:rsidRPr="00C047EA" w:rsidRDefault="008E6DAA" w:rsidP="008E6DAA">
      <w:pPr>
        <w:spacing w:line="240" w:lineRule="auto"/>
        <w:jc w:val="right"/>
        <w:rPr>
          <w:rFonts w:asciiTheme="minorHAnsi" w:hAnsiTheme="minorHAnsi"/>
        </w:rPr>
      </w:pPr>
      <w:r w:rsidRPr="00C047EA">
        <w:rPr>
          <w:rFonts w:asciiTheme="minorHAnsi" w:hAnsiTheme="minorHAnsi"/>
        </w:rPr>
        <w:t>______________________</w:t>
      </w:r>
    </w:p>
    <w:p w:rsidR="008E6DAA" w:rsidRPr="00C047EA" w:rsidRDefault="008E6DAA" w:rsidP="008E6DAA">
      <w:pPr>
        <w:spacing w:line="240" w:lineRule="auto"/>
        <w:jc w:val="right"/>
        <w:rPr>
          <w:rFonts w:asciiTheme="minorHAnsi" w:hAnsiTheme="minorHAnsi"/>
        </w:rPr>
      </w:pPr>
      <w:r w:rsidRPr="00C047EA">
        <w:rPr>
          <w:rFonts w:asciiTheme="minorHAnsi" w:hAnsiTheme="minorHAnsi"/>
        </w:rPr>
        <w:t xml:space="preserve">Željko Obradović, </w:t>
      </w:r>
      <w:proofErr w:type="spellStart"/>
      <w:r w:rsidRPr="00C047EA">
        <w:rPr>
          <w:rFonts w:asciiTheme="minorHAnsi" w:hAnsiTheme="minorHAnsi"/>
        </w:rPr>
        <w:t>dipl.iur</w:t>
      </w:r>
      <w:proofErr w:type="spellEnd"/>
      <w:r w:rsidRPr="00C047EA">
        <w:rPr>
          <w:rFonts w:asciiTheme="minorHAnsi" w:hAnsiTheme="minorHAnsi"/>
        </w:rPr>
        <w:t>.</w:t>
      </w:r>
    </w:p>
    <w:sectPr w:rsidR="008E6DAA" w:rsidRPr="00C047EA" w:rsidSect="00BF42DA">
      <w:footerReference w:type="default" r:id="rId9"/>
      <w:pgSz w:w="11906" w:h="16838"/>
      <w:pgMar w:top="1077" w:right="1134" w:bottom="1077" w:left="1134" w:header="709" w:footer="28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0AD" w:rsidRDefault="00B820AD" w:rsidP="00C33607">
      <w:pPr>
        <w:spacing w:line="240" w:lineRule="auto"/>
      </w:pPr>
      <w:r>
        <w:separator/>
      </w:r>
    </w:p>
  </w:endnote>
  <w:endnote w:type="continuationSeparator" w:id="0">
    <w:p w:rsidR="00B820AD" w:rsidRDefault="00B820AD" w:rsidP="00C33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834386"/>
      <w:docPartObj>
        <w:docPartGallery w:val="Page Numbers (Bottom of Page)"/>
        <w:docPartUnique/>
      </w:docPartObj>
    </w:sdtPr>
    <w:sdtEndPr>
      <w:rPr>
        <w:rFonts w:asciiTheme="minorHAnsi" w:hAnsiTheme="minorHAnsi" w:cstheme="minorHAnsi"/>
        <w:sz w:val="22"/>
      </w:rPr>
    </w:sdtEndPr>
    <w:sdtContent>
      <w:p w:rsidR="00C33607" w:rsidRPr="00D422DF" w:rsidRDefault="00C33607">
        <w:pPr>
          <w:pStyle w:val="Podnoje"/>
          <w:jc w:val="center"/>
          <w:rPr>
            <w:rFonts w:asciiTheme="minorHAnsi" w:hAnsiTheme="minorHAnsi" w:cstheme="minorHAnsi"/>
            <w:sz w:val="22"/>
          </w:rPr>
        </w:pPr>
        <w:r w:rsidRPr="00D422DF">
          <w:rPr>
            <w:rFonts w:asciiTheme="minorHAnsi" w:hAnsiTheme="minorHAnsi" w:cstheme="minorHAnsi"/>
            <w:sz w:val="22"/>
          </w:rPr>
          <w:fldChar w:fldCharType="begin"/>
        </w:r>
        <w:r w:rsidRPr="00D422DF">
          <w:rPr>
            <w:rFonts w:asciiTheme="minorHAnsi" w:hAnsiTheme="minorHAnsi" w:cstheme="minorHAnsi"/>
            <w:sz w:val="22"/>
          </w:rPr>
          <w:instrText>PAGE   \* MERGEFORMAT</w:instrText>
        </w:r>
        <w:r w:rsidRPr="00D422DF">
          <w:rPr>
            <w:rFonts w:asciiTheme="minorHAnsi" w:hAnsiTheme="minorHAnsi" w:cstheme="minorHAnsi"/>
            <w:sz w:val="22"/>
          </w:rPr>
          <w:fldChar w:fldCharType="separate"/>
        </w:r>
        <w:r w:rsidR="007347EB">
          <w:rPr>
            <w:rFonts w:asciiTheme="minorHAnsi" w:hAnsiTheme="minorHAnsi" w:cstheme="minorHAnsi"/>
            <w:noProof/>
            <w:sz w:val="22"/>
          </w:rPr>
          <w:t>- 1 -</w:t>
        </w:r>
        <w:r w:rsidRPr="00D422DF">
          <w:rPr>
            <w:rFonts w:asciiTheme="minorHAnsi" w:hAnsiTheme="minorHAnsi" w:cstheme="minorHAnsi"/>
            <w:sz w:val="22"/>
          </w:rPr>
          <w:fldChar w:fldCharType="end"/>
        </w:r>
      </w:p>
    </w:sdtContent>
  </w:sdt>
  <w:p w:rsidR="00C33607" w:rsidRDefault="00C3360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0AD" w:rsidRDefault="00B820AD" w:rsidP="00C33607">
      <w:pPr>
        <w:spacing w:line="240" w:lineRule="auto"/>
      </w:pPr>
      <w:r>
        <w:separator/>
      </w:r>
    </w:p>
  </w:footnote>
  <w:footnote w:type="continuationSeparator" w:id="0">
    <w:p w:rsidR="00B820AD" w:rsidRDefault="00B820AD" w:rsidP="00C336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7020"/>
    <w:multiLevelType w:val="hybridMultilevel"/>
    <w:tmpl w:val="F0768A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65E4821"/>
    <w:multiLevelType w:val="hybridMultilevel"/>
    <w:tmpl w:val="DE167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A822427"/>
    <w:multiLevelType w:val="hybridMultilevel"/>
    <w:tmpl w:val="4566BA4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22473C7F"/>
    <w:multiLevelType w:val="hybridMultilevel"/>
    <w:tmpl w:val="095EAF80"/>
    <w:lvl w:ilvl="0" w:tplc="59324D4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nsid w:val="291668F3"/>
    <w:multiLevelType w:val="hybridMultilevel"/>
    <w:tmpl w:val="033C85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AAC3E12"/>
    <w:multiLevelType w:val="hybridMultilevel"/>
    <w:tmpl w:val="E5E293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AD30B91"/>
    <w:multiLevelType w:val="hybridMultilevel"/>
    <w:tmpl w:val="D6E467B4"/>
    <w:lvl w:ilvl="0" w:tplc="59324D4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F2721EF"/>
    <w:multiLevelType w:val="hybridMultilevel"/>
    <w:tmpl w:val="58B6BEAC"/>
    <w:lvl w:ilvl="0" w:tplc="00784D02">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nsid w:val="39DE49A9"/>
    <w:multiLevelType w:val="hybridMultilevel"/>
    <w:tmpl w:val="402E7C2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C9854BE"/>
    <w:multiLevelType w:val="hybridMultilevel"/>
    <w:tmpl w:val="6F5A6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D6516A5"/>
    <w:multiLevelType w:val="hybridMultilevel"/>
    <w:tmpl w:val="FEEE8ED0"/>
    <w:lvl w:ilvl="0" w:tplc="59324D4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C3A19EF"/>
    <w:multiLevelType w:val="hybridMultilevel"/>
    <w:tmpl w:val="2ED4F570"/>
    <w:lvl w:ilvl="0" w:tplc="041A0001">
      <w:start w:val="1"/>
      <w:numFmt w:val="bullet"/>
      <w:lvlText w:val=""/>
      <w:lvlJc w:val="left"/>
      <w:pPr>
        <w:ind w:left="720" w:hanging="360"/>
      </w:pPr>
      <w:rPr>
        <w:rFonts w:ascii="Symbol" w:hAnsi="Symbol" w:hint="default"/>
      </w:rPr>
    </w:lvl>
    <w:lvl w:ilvl="1" w:tplc="ED7C549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E3E6F3B"/>
    <w:multiLevelType w:val="hybridMultilevel"/>
    <w:tmpl w:val="4CE8B168"/>
    <w:lvl w:ilvl="0" w:tplc="0BC02C4C">
      <w:start w:val="1"/>
      <w:numFmt w:val="upperRoman"/>
      <w:lvlText w:val="%1."/>
      <w:lvlJc w:val="left"/>
      <w:pPr>
        <w:tabs>
          <w:tab w:val="num" w:pos="567"/>
        </w:tabs>
        <w:ind w:left="567" w:hanging="567"/>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nsid w:val="71FD5641"/>
    <w:multiLevelType w:val="hybridMultilevel"/>
    <w:tmpl w:val="968C1256"/>
    <w:lvl w:ilvl="0" w:tplc="59324D4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56622E4"/>
    <w:multiLevelType w:val="hybridMultilevel"/>
    <w:tmpl w:val="6CBCC750"/>
    <w:lvl w:ilvl="0" w:tplc="59324D4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60E58EB"/>
    <w:multiLevelType w:val="hybridMultilevel"/>
    <w:tmpl w:val="EB2481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8"/>
  </w:num>
  <w:num w:numId="6">
    <w:abstractNumId w:val="12"/>
  </w:num>
  <w:num w:numId="7">
    <w:abstractNumId w:val="11"/>
  </w:num>
  <w:num w:numId="8">
    <w:abstractNumId w:val="9"/>
  </w:num>
  <w:num w:numId="9">
    <w:abstractNumId w:val="5"/>
  </w:num>
  <w:num w:numId="10">
    <w:abstractNumId w:val="1"/>
  </w:num>
  <w:num w:numId="11">
    <w:abstractNumId w:val="4"/>
  </w:num>
  <w:num w:numId="12">
    <w:abstractNumId w:val="0"/>
  </w:num>
  <w:num w:numId="13">
    <w:abstractNumId w:val="10"/>
  </w:num>
  <w:num w:numId="14">
    <w:abstractNumId w:val="14"/>
  </w:num>
  <w:num w:numId="15">
    <w:abstractNumId w:val="13"/>
  </w:num>
  <w:num w:numId="16">
    <w:abstractNumId w:val="15"/>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DA"/>
    <w:rsid w:val="00020875"/>
    <w:rsid w:val="000273A6"/>
    <w:rsid w:val="00037083"/>
    <w:rsid w:val="0005022F"/>
    <w:rsid w:val="000539D6"/>
    <w:rsid w:val="00074D13"/>
    <w:rsid w:val="000828A6"/>
    <w:rsid w:val="0008772B"/>
    <w:rsid w:val="000B4D18"/>
    <w:rsid w:val="000E7ADC"/>
    <w:rsid w:val="00180E58"/>
    <w:rsid w:val="0020412D"/>
    <w:rsid w:val="00225D79"/>
    <w:rsid w:val="002D5231"/>
    <w:rsid w:val="002E414E"/>
    <w:rsid w:val="00354E2D"/>
    <w:rsid w:val="003B27A5"/>
    <w:rsid w:val="003C1F62"/>
    <w:rsid w:val="0040569E"/>
    <w:rsid w:val="00447E88"/>
    <w:rsid w:val="004C166B"/>
    <w:rsid w:val="004F11D5"/>
    <w:rsid w:val="00513401"/>
    <w:rsid w:val="0053295D"/>
    <w:rsid w:val="00545489"/>
    <w:rsid w:val="00550CFC"/>
    <w:rsid w:val="00583F9F"/>
    <w:rsid w:val="0059541B"/>
    <w:rsid w:val="006A4274"/>
    <w:rsid w:val="00701741"/>
    <w:rsid w:val="00725CB3"/>
    <w:rsid w:val="007347EB"/>
    <w:rsid w:val="00760045"/>
    <w:rsid w:val="007B3F85"/>
    <w:rsid w:val="007E6554"/>
    <w:rsid w:val="0083363F"/>
    <w:rsid w:val="00870498"/>
    <w:rsid w:val="00872DF5"/>
    <w:rsid w:val="00896873"/>
    <w:rsid w:val="008A270E"/>
    <w:rsid w:val="008E6DAA"/>
    <w:rsid w:val="00905BBE"/>
    <w:rsid w:val="00910B6F"/>
    <w:rsid w:val="00942644"/>
    <w:rsid w:val="00966425"/>
    <w:rsid w:val="00973649"/>
    <w:rsid w:val="00977AFF"/>
    <w:rsid w:val="009C1CDA"/>
    <w:rsid w:val="00A2248F"/>
    <w:rsid w:val="00A24887"/>
    <w:rsid w:val="00AC20B2"/>
    <w:rsid w:val="00AE60E4"/>
    <w:rsid w:val="00B25597"/>
    <w:rsid w:val="00B820AD"/>
    <w:rsid w:val="00B90D89"/>
    <w:rsid w:val="00BF42DA"/>
    <w:rsid w:val="00C047EA"/>
    <w:rsid w:val="00C0543D"/>
    <w:rsid w:val="00C167AE"/>
    <w:rsid w:val="00C33607"/>
    <w:rsid w:val="00C502F8"/>
    <w:rsid w:val="00CB7884"/>
    <w:rsid w:val="00CC0049"/>
    <w:rsid w:val="00CE12FC"/>
    <w:rsid w:val="00D422DF"/>
    <w:rsid w:val="00D45ACC"/>
    <w:rsid w:val="00D7387E"/>
    <w:rsid w:val="00D90C5B"/>
    <w:rsid w:val="00DB2118"/>
    <w:rsid w:val="00DC5AAA"/>
    <w:rsid w:val="00ED0A36"/>
    <w:rsid w:val="00EF1319"/>
    <w:rsid w:val="00F267DA"/>
    <w:rsid w:val="00F46923"/>
    <w:rsid w:val="00FB30CE"/>
    <w:rsid w:val="00FD29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87"/>
    <w:pPr>
      <w:spacing w:after="0" w:line="300" w:lineRule="auto"/>
      <w:jc w:val="both"/>
    </w:pPr>
    <w:rPr>
      <w:rFonts w:ascii="Times New Roman" w:hAnsi="Times New Roman"/>
      <w:sz w:val="24"/>
    </w:rPr>
  </w:style>
  <w:style w:type="paragraph" w:styleId="Naslov1">
    <w:name w:val="heading 1"/>
    <w:basedOn w:val="Normal"/>
    <w:next w:val="Normal"/>
    <w:link w:val="Naslov1Char"/>
    <w:uiPriority w:val="9"/>
    <w:qFormat/>
    <w:rsid w:val="00870498"/>
    <w:pPr>
      <w:keepNext/>
      <w:spacing w:line="240" w:lineRule="auto"/>
      <w:jc w:val="center"/>
      <w:outlineLvl w:val="0"/>
    </w:pPr>
    <w:rPr>
      <w:rFonts w:asciiTheme="minorHAnsi" w:eastAsia="Times New Roman" w:hAnsiTheme="minorHAnsi" w:cs="Times New Roman"/>
      <w:b/>
      <w:color w:val="FF0000"/>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5231"/>
    <w:pPr>
      <w:ind w:left="720"/>
      <w:contextualSpacing/>
    </w:pPr>
  </w:style>
  <w:style w:type="paragraph" w:styleId="Tekstbalonia">
    <w:name w:val="Balloon Text"/>
    <w:basedOn w:val="Normal"/>
    <w:link w:val="TekstbaloniaChar"/>
    <w:uiPriority w:val="99"/>
    <w:semiHidden/>
    <w:unhideWhenUsed/>
    <w:rsid w:val="000B4D18"/>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B4D18"/>
    <w:rPr>
      <w:rFonts w:ascii="Tahoma" w:hAnsi="Tahoma" w:cs="Tahoma"/>
      <w:sz w:val="16"/>
      <w:szCs w:val="16"/>
    </w:rPr>
  </w:style>
  <w:style w:type="character" w:customStyle="1" w:styleId="Bodytext2">
    <w:name w:val="Body text (2)_"/>
    <w:link w:val="Bodytext20"/>
    <w:rsid w:val="00583F9F"/>
    <w:rPr>
      <w:rFonts w:ascii="Arial" w:eastAsia="Arial" w:hAnsi="Arial" w:cs="Arial"/>
      <w:shd w:val="clear" w:color="auto" w:fill="FFFFFF"/>
    </w:rPr>
  </w:style>
  <w:style w:type="paragraph" w:customStyle="1" w:styleId="Bodytext20">
    <w:name w:val="Body text (2)"/>
    <w:basedOn w:val="Normal"/>
    <w:link w:val="Bodytext2"/>
    <w:rsid w:val="00583F9F"/>
    <w:pPr>
      <w:widowControl w:val="0"/>
      <w:shd w:val="clear" w:color="auto" w:fill="FFFFFF"/>
      <w:spacing w:after="240" w:line="250" w:lineRule="exact"/>
      <w:ind w:hanging="140"/>
    </w:pPr>
    <w:rPr>
      <w:rFonts w:ascii="Arial" w:eastAsia="Arial" w:hAnsi="Arial" w:cs="Arial"/>
      <w:sz w:val="22"/>
    </w:rPr>
  </w:style>
  <w:style w:type="paragraph" w:styleId="Zaglavlje">
    <w:name w:val="header"/>
    <w:basedOn w:val="Normal"/>
    <w:link w:val="ZaglavljeChar"/>
    <w:uiPriority w:val="99"/>
    <w:unhideWhenUsed/>
    <w:rsid w:val="00C33607"/>
    <w:pPr>
      <w:tabs>
        <w:tab w:val="center" w:pos="4536"/>
        <w:tab w:val="right" w:pos="9072"/>
      </w:tabs>
      <w:spacing w:line="240" w:lineRule="auto"/>
    </w:pPr>
  </w:style>
  <w:style w:type="character" w:customStyle="1" w:styleId="ZaglavljeChar">
    <w:name w:val="Zaglavlje Char"/>
    <w:basedOn w:val="Zadanifontodlomka"/>
    <w:link w:val="Zaglavlje"/>
    <w:uiPriority w:val="99"/>
    <w:rsid w:val="00C33607"/>
    <w:rPr>
      <w:rFonts w:ascii="Times New Roman" w:hAnsi="Times New Roman"/>
      <w:sz w:val="24"/>
    </w:rPr>
  </w:style>
  <w:style w:type="paragraph" w:styleId="Podnoje">
    <w:name w:val="footer"/>
    <w:basedOn w:val="Normal"/>
    <w:link w:val="PodnojeChar"/>
    <w:uiPriority w:val="99"/>
    <w:unhideWhenUsed/>
    <w:rsid w:val="00C33607"/>
    <w:pPr>
      <w:tabs>
        <w:tab w:val="center" w:pos="4536"/>
        <w:tab w:val="right" w:pos="9072"/>
      </w:tabs>
      <w:spacing w:line="240" w:lineRule="auto"/>
    </w:pPr>
  </w:style>
  <w:style w:type="character" w:customStyle="1" w:styleId="PodnojeChar">
    <w:name w:val="Podnožje Char"/>
    <w:basedOn w:val="Zadanifontodlomka"/>
    <w:link w:val="Podnoje"/>
    <w:uiPriority w:val="99"/>
    <w:rsid w:val="00C33607"/>
    <w:rPr>
      <w:rFonts w:ascii="Times New Roman" w:hAnsi="Times New Roman"/>
      <w:sz w:val="24"/>
    </w:rPr>
  </w:style>
  <w:style w:type="paragraph" w:styleId="Uvuenotijeloteksta">
    <w:name w:val="Body Text Indent"/>
    <w:basedOn w:val="Normal"/>
    <w:link w:val="UvuenotijelotekstaChar"/>
    <w:uiPriority w:val="99"/>
    <w:unhideWhenUsed/>
    <w:rsid w:val="00966425"/>
    <w:pPr>
      <w:spacing w:line="240" w:lineRule="auto"/>
      <w:ind w:firstLine="708"/>
    </w:pPr>
    <w:rPr>
      <w:rFonts w:asciiTheme="minorHAnsi" w:eastAsia="Times New Roman" w:hAnsiTheme="minorHAnsi" w:cs="Times New Roman"/>
      <w:color w:val="000000"/>
      <w:szCs w:val="24"/>
      <w:lang w:eastAsia="hr-HR"/>
    </w:rPr>
  </w:style>
  <w:style w:type="character" w:customStyle="1" w:styleId="UvuenotijelotekstaChar">
    <w:name w:val="Uvučeno tijelo teksta Char"/>
    <w:basedOn w:val="Zadanifontodlomka"/>
    <w:link w:val="Uvuenotijeloteksta"/>
    <w:uiPriority w:val="99"/>
    <w:rsid w:val="00966425"/>
    <w:rPr>
      <w:rFonts w:eastAsia="Times New Roman" w:cs="Times New Roman"/>
      <w:color w:val="000000"/>
      <w:sz w:val="24"/>
      <w:szCs w:val="24"/>
      <w:lang w:eastAsia="hr-HR"/>
    </w:rPr>
  </w:style>
  <w:style w:type="paragraph" w:styleId="Tijeloteksta2">
    <w:name w:val="Body Text 2"/>
    <w:basedOn w:val="Normal"/>
    <w:link w:val="Tijeloteksta2Char"/>
    <w:uiPriority w:val="99"/>
    <w:semiHidden/>
    <w:unhideWhenUsed/>
    <w:rsid w:val="00966425"/>
    <w:pPr>
      <w:spacing w:after="120" w:line="480" w:lineRule="auto"/>
    </w:pPr>
  </w:style>
  <w:style w:type="character" w:customStyle="1" w:styleId="Tijeloteksta2Char">
    <w:name w:val="Tijelo teksta 2 Char"/>
    <w:basedOn w:val="Zadanifontodlomka"/>
    <w:link w:val="Tijeloteksta2"/>
    <w:uiPriority w:val="99"/>
    <w:semiHidden/>
    <w:rsid w:val="00966425"/>
    <w:rPr>
      <w:rFonts w:ascii="Times New Roman" w:hAnsi="Times New Roman"/>
      <w:sz w:val="24"/>
    </w:rPr>
  </w:style>
  <w:style w:type="character" w:customStyle="1" w:styleId="Naslov1Char">
    <w:name w:val="Naslov 1 Char"/>
    <w:basedOn w:val="Zadanifontodlomka"/>
    <w:link w:val="Naslov1"/>
    <w:uiPriority w:val="9"/>
    <w:rsid w:val="00870498"/>
    <w:rPr>
      <w:rFonts w:eastAsia="Times New Roman" w:cs="Times New Roman"/>
      <w:b/>
      <w:color w:val="FF0000"/>
      <w:sz w:val="24"/>
      <w:szCs w:val="24"/>
      <w:lang w:eastAsia="hr-HR"/>
    </w:rPr>
  </w:style>
  <w:style w:type="paragraph" w:styleId="Tijeloteksta">
    <w:name w:val="Body Text"/>
    <w:basedOn w:val="Normal"/>
    <w:link w:val="TijelotekstaChar"/>
    <w:uiPriority w:val="99"/>
    <w:unhideWhenUsed/>
    <w:rsid w:val="00870498"/>
    <w:pPr>
      <w:spacing w:line="240" w:lineRule="auto"/>
    </w:pPr>
    <w:rPr>
      <w:rFonts w:asciiTheme="minorHAnsi" w:eastAsia="Times New Roman" w:hAnsiTheme="minorHAnsi" w:cs="Times New Roman"/>
      <w:strike/>
      <w:color w:val="FF0000"/>
      <w:szCs w:val="24"/>
      <w:lang w:eastAsia="hr-HR"/>
    </w:rPr>
  </w:style>
  <w:style w:type="character" w:customStyle="1" w:styleId="TijelotekstaChar">
    <w:name w:val="Tijelo teksta Char"/>
    <w:basedOn w:val="Zadanifontodlomka"/>
    <w:link w:val="Tijeloteksta"/>
    <w:uiPriority w:val="99"/>
    <w:rsid w:val="00870498"/>
    <w:rPr>
      <w:rFonts w:eastAsia="Times New Roman" w:cs="Times New Roman"/>
      <w:strike/>
      <w:color w:val="FF0000"/>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87"/>
    <w:pPr>
      <w:spacing w:after="0" w:line="300" w:lineRule="auto"/>
      <w:jc w:val="both"/>
    </w:pPr>
    <w:rPr>
      <w:rFonts w:ascii="Times New Roman" w:hAnsi="Times New Roman"/>
      <w:sz w:val="24"/>
    </w:rPr>
  </w:style>
  <w:style w:type="paragraph" w:styleId="Naslov1">
    <w:name w:val="heading 1"/>
    <w:basedOn w:val="Normal"/>
    <w:next w:val="Normal"/>
    <w:link w:val="Naslov1Char"/>
    <w:uiPriority w:val="9"/>
    <w:qFormat/>
    <w:rsid w:val="00870498"/>
    <w:pPr>
      <w:keepNext/>
      <w:spacing w:line="240" w:lineRule="auto"/>
      <w:jc w:val="center"/>
      <w:outlineLvl w:val="0"/>
    </w:pPr>
    <w:rPr>
      <w:rFonts w:asciiTheme="minorHAnsi" w:eastAsia="Times New Roman" w:hAnsiTheme="minorHAnsi" w:cs="Times New Roman"/>
      <w:b/>
      <w:color w:val="FF0000"/>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5231"/>
    <w:pPr>
      <w:ind w:left="720"/>
      <w:contextualSpacing/>
    </w:pPr>
  </w:style>
  <w:style w:type="paragraph" w:styleId="Tekstbalonia">
    <w:name w:val="Balloon Text"/>
    <w:basedOn w:val="Normal"/>
    <w:link w:val="TekstbaloniaChar"/>
    <w:uiPriority w:val="99"/>
    <w:semiHidden/>
    <w:unhideWhenUsed/>
    <w:rsid w:val="000B4D18"/>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B4D18"/>
    <w:rPr>
      <w:rFonts w:ascii="Tahoma" w:hAnsi="Tahoma" w:cs="Tahoma"/>
      <w:sz w:val="16"/>
      <w:szCs w:val="16"/>
    </w:rPr>
  </w:style>
  <w:style w:type="character" w:customStyle="1" w:styleId="Bodytext2">
    <w:name w:val="Body text (2)_"/>
    <w:link w:val="Bodytext20"/>
    <w:rsid w:val="00583F9F"/>
    <w:rPr>
      <w:rFonts w:ascii="Arial" w:eastAsia="Arial" w:hAnsi="Arial" w:cs="Arial"/>
      <w:shd w:val="clear" w:color="auto" w:fill="FFFFFF"/>
    </w:rPr>
  </w:style>
  <w:style w:type="paragraph" w:customStyle="1" w:styleId="Bodytext20">
    <w:name w:val="Body text (2)"/>
    <w:basedOn w:val="Normal"/>
    <w:link w:val="Bodytext2"/>
    <w:rsid w:val="00583F9F"/>
    <w:pPr>
      <w:widowControl w:val="0"/>
      <w:shd w:val="clear" w:color="auto" w:fill="FFFFFF"/>
      <w:spacing w:after="240" w:line="250" w:lineRule="exact"/>
      <w:ind w:hanging="140"/>
    </w:pPr>
    <w:rPr>
      <w:rFonts w:ascii="Arial" w:eastAsia="Arial" w:hAnsi="Arial" w:cs="Arial"/>
      <w:sz w:val="22"/>
    </w:rPr>
  </w:style>
  <w:style w:type="paragraph" w:styleId="Zaglavlje">
    <w:name w:val="header"/>
    <w:basedOn w:val="Normal"/>
    <w:link w:val="ZaglavljeChar"/>
    <w:uiPriority w:val="99"/>
    <w:unhideWhenUsed/>
    <w:rsid w:val="00C33607"/>
    <w:pPr>
      <w:tabs>
        <w:tab w:val="center" w:pos="4536"/>
        <w:tab w:val="right" w:pos="9072"/>
      </w:tabs>
      <w:spacing w:line="240" w:lineRule="auto"/>
    </w:pPr>
  </w:style>
  <w:style w:type="character" w:customStyle="1" w:styleId="ZaglavljeChar">
    <w:name w:val="Zaglavlje Char"/>
    <w:basedOn w:val="Zadanifontodlomka"/>
    <w:link w:val="Zaglavlje"/>
    <w:uiPriority w:val="99"/>
    <w:rsid w:val="00C33607"/>
    <w:rPr>
      <w:rFonts w:ascii="Times New Roman" w:hAnsi="Times New Roman"/>
      <w:sz w:val="24"/>
    </w:rPr>
  </w:style>
  <w:style w:type="paragraph" w:styleId="Podnoje">
    <w:name w:val="footer"/>
    <w:basedOn w:val="Normal"/>
    <w:link w:val="PodnojeChar"/>
    <w:uiPriority w:val="99"/>
    <w:unhideWhenUsed/>
    <w:rsid w:val="00C33607"/>
    <w:pPr>
      <w:tabs>
        <w:tab w:val="center" w:pos="4536"/>
        <w:tab w:val="right" w:pos="9072"/>
      </w:tabs>
      <w:spacing w:line="240" w:lineRule="auto"/>
    </w:pPr>
  </w:style>
  <w:style w:type="character" w:customStyle="1" w:styleId="PodnojeChar">
    <w:name w:val="Podnožje Char"/>
    <w:basedOn w:val="Zadanifontodlomka"/>
    <w:link w:val="Podnoje"/>
    <w:uiPriority w:val="99"/>
    <w:rsid w:val="00C33607"/>
    <w:rPr>
      <w:rFonts w:ascii="Times New Roman" w:hAnsi="Times New Roman"/>
      <w:sz w:val="24"/>
    </w:rPr>
  </w:style>
  <w:style w:type="paragraph" w:styleId="Uvuenotijeloteksta">
    <w:name w:val="Body Text Indent"/>
    <w:basedOn w:val="Normal"/>
    <w:link w:val="UvuenotijelotekstaChar"/>
    <w:uiPriority w:val="99"/>
    <w:unhideWhenUsed/>
    <w:rsid w:val="00966425"/>
    <w:pPr>
      <w:spacing w:line="240" w:lineRule="auto"/>
      <w:ind w:firstLine="708"/>
    </w:pPr>
    <w:rPr>
      <w:rFonts w:asciiTheme="minorHAnsi" w:eastAsia="Times New Roman" w:hAnsiTheme="minorHAnsi" w:cs="Times New Roman"/>
      <w:color w:val="000000"/>
      <w:szCs w:val="24"/>
      <w:lang w:eastAsia="hr-HR"/>
    </w:rPr>
  </w:style>
  <w:style w:type="character" w:customStyle="1" w:styleId="UvuenotijelotekstaChar">
    <w:name w:val="Uvučeno tijelo teksta Char"/>
    <w:basedOn w:val="Zadanifontodlomka"/>
    <w:link w:val="Uvuenotijeloteksta"/>
    <w:uiPriority w:val="99"/>
    <w:rsid w:val="00966425"/>
    <w:rPr>
      <w:rFonts w:eastAsia="Times New Roman" w:cs="Times New Roman"/>
      <w:color w:val="000000"/>
      <w:sz w:val="24"/>
      <w:szCs w:val="24"/>
      <w:lang w:eastAsia="hr-HR"/>
    </w:rPr>
  </w:style>
  <w:style w:type="paragraph" w:styleId="Tijeloteksta2">
    <w:name w:val="Body Text 2"/>
    <w:basedOn w:val="Normal"/>
    <w:link w:val="Tijeloteksta2Char"/>
    <w:uiPriority w:val="99"/>
    <w:semiHidden/>
    <w:unhideWhenUsed/>
    <w:rsid w:val="00966425"/>
    <w:pPr>
      <w:spacing w:after="120" w:line="480" w:lineRule="auto"/>
    </w:pPr>
  </w:style>
  <w:style w:type="character" w:customStyle="1" w:styleId="Tijeloteksta2Char">
    <w:name w:val="Tijelo teksta 2 Char"/>
    <w:basedOn w:val="Zadanifontodlomka"/>
    <w:link w:val="Tijeloteksta2"/>
    <w:uiPriority w:val="99"/>
    <w:semiHidden/>
    <w:rsid w:val="00966425"/>
    <w:rPr>
      <w:rFonts w:ascii="Times New Roman" w:hAnsi="Times New Roman"/>
      <w:sz w:val="24"/>
    </w:rPr>
  </w:style>
  <w:style w:type="character" w:customStyle="1" w:styleId="Naslov1Char">
    <w:name w:val="Naslov 1 Char"/>
    <w:basedOn w:val="Zadanifontodlomka"/>
    <w:link w:val="Naslov1"/>
    <w:uiPriority w:val="9"/>
    <w:rsid w:val="00870498"/>
    <w:rPr>
      <w:rFonts w:eastAsia="Times New Roman" w:cs="Times New Roman"/>
      <w:b/>
      <w:color w:val="FF0000"/>
      <w:sz w:val="24"/>
      <w:szCs w:val="24"/>
      <w:lang w:eastAsia="hr-HR"/>
    </w:rPr>
  </w:style>
  <w:style w:type="paragraph" w:styleId="Tijeloteksta">
    <w:name w:val="Body Text"/>
    <w:basedOn w:val="Normal"/>
    <w:link w:val="TijelotekstaChar"/>
    <w:uiPriority w:val="99"/>
    <w:unhideWhenUsed/>
    <w:rsid w:val="00870498"/>
    <w:pPr>
      <w:spacing w:line="240" w:lineRule="auto"/>
    </w:pPr>
    <w:rPr>
      <w:rFonts w:asciiTheme="minorHAnsi" w:eastAsia="Times New Roman" w:hAnsiTheme="minorHAnsi" w:cs="Times New Roman"/>
      <w:strike/>
      <w:color w:val="FF0000"/>
      <w:szCs w:val="24"/>
      <w:lang w:eastAsia="hr-HR"/>
    </w:rPr>
  </w:style>
  <w:style w:type="character" w:customStyle="1" w:styleId="TijelotekstaChar">
    <w:name w:val="Tijelo teksta Char"/>
    <w:basedOn w:val="Zadanifontodlomka"/>
    <w:link w:val="Tijeloteksta"/>
    <w:uiPriority w:val="99"/>
    <w:rsid w:val="00870498"/>
    <w:rPr>
      <w:rFonts w:eastAsia="Times New Roman" w:cs="Times New Roman"/>
      <w:strike/>
      <w:color w:val="FF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1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1426-B465-41A3-88F8-42A5E006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1108</Words>
  <Characters>6321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Pripravnik</dc:creator>
  <cp:lastModifiedBy>Panora</cp:lastModifiedBy>
  <cp:revision>4</cp:revision>
  <cp:lastPrinted>2018-01-19T10:40:00Z</cp:lastPrinted>
  <dcterms:created xsi:type="dcterms:W3CDTF">2018-05-24T12:44:00Z</dcterms:created>
  <dcterms:modified xsi:type="dcterms:W3CDTF">2018-06-19T12:31:00Z</dcterms:modified>
</cp:coreProperties>
</file>